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C20" w:rsidRPr="008E6FB3" w:rsidRDefault="008E6FB3">
      <w:pPr>
        <w:rPr>
          <w:sz w:val="32"/>
          <w:szCs w:val="32"/>
        </w:rPr>
      </w:pPr>
      <w:r w:rsidRPr="008E6FB3">
        <w:rPr>
          <w:sz w:val="32"/>
          <w:szCs w:val="32"/>
        </w:rPr>
        <w:t>Australia to 1914</w:t>
      </w:r>
    </w:p>
    <w:p w:rsidR="008E6FB3" w:rsidRPr="008E6FB3" w:rsidRDefault="008E6FB3">
      <w:pPr>
        <w:rPr>
          <w:b/>
          <w:sz w:val="32"/>
          <w:szCs w:val="32"/>
        </w:rPr>
      </w:pPr>
      <w:r w:rsidRPr="008E6FB3">
        <w:rPr>
          <w:b/>
          <w:sz w:val="32"/>
          <w:szCs w:val="32"/>
        </w:rPr>
        <w:t>Worksheet 1</w:t>
      </w:r>
    </w:p>
    <w:tbl>
      <w:tblPr>
        <w:tblStyle w:val="TableGrid"/>
        <w:tblW w:w="0" w:type="auto"/>
        <w:tblLook w:val="04A0"/>
      </w:tblPr>
      <w:tblGrid>
        <w:gridCol w:w="4621"/>
        <w:gridCol w:w="4621"/>
      </w:tblGrid>
      <w:tr w:rsidR="008E6FB3" w:rsidTr="008E6FB3">
        <w:tc>
          <w:tcPr>
            <w:tcW w:w="4621" w:type="dxa"/>
          </w:tcPr>
          <w:p w:rsidR="008E6FB3" w:rsidRDefault="008E6FB3">
            <w:r>
              <w:rPr>
                <w:noProof/>
                <w:lang w:eastAsia="en-AU"/>
              </w:rPr>
              <w:drawing>
                <wp:anchor distT="0" distB="0" distL="285750" distR="285750" simplePos="0" relativeHeight="251658240" behindDoc="0" locked="0" layoutInCell="1" allowOverlap="0">
                  <wp:simplePos x="0" y="0"/>
                  <wp:positionH relativeFrom="column">
                    <wp:posOffset>-28575</wp:posOffset>
                  </wp:positionH>
                  <wp:positionV relativeFrom="line">
                    <wp:posOffset>52070</wp:posOffset>
                  </wp:positionV>
                  <wp:extent cx="2324100" cy="2676525"/>
                  <wp:effectExtent l="19050" t="0" r="0" b="0"/>
                  <wp:wrapSquare wrapText="bothSides"/>
                  <wp:docPr id="2" name="Picture 2" descr="Federation Arch, Sydney 1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deration Arch, Sydney 1901"/>
                          <pic:cNvPicPr>
                            <a:picLocks noChangeAspect="1" noChangeArrowheads="1"/>
                          </pic:cNvPicPr>
                        </pic:nvPicPr>
                        <pic:blipFill>
                          <a:blip r:embed="rId6"/>
                          <a:srcRect/>
                          <a:stretch>
                            <a:fillRect/>
                          </a:stretch>
                        </pic:blipFill>
                        <pic:spPr bwMode="auto">
                          <a:xfrm>
                            <a:off x="0" y="0"/>
                            <a:ext cx="2324100" cy="2676525"/>
                          </a:xfrm>
                          <a:prstGeom prst="rect">
                            <a:avLst/>
                          </a:prstGeom>
                          <a:noFill/>
                          <a:ln w="9525">
                            <a:noFill/>
                            <a:miter lim="800000"/>
                            <a:headEnd/>
                            <a:tailEnd/>
                          </a:ln>
                        </pic:spPr>
                      </pic:pic>
                    </a:graphicData>
                  </a:graphic>
                </wp:anchor>
              </w:drawing>
            </w:r>
          </w:p>
        </w:tc>
        <w:tc>
          <w:tcPr>
            <w:tcW w:w="4621" w:type="dxa"/>
          </w:tcPr>
          <w:p w:rsidR="008E6FB3" w:rsidRPr="008E6FB3" w:rsidRDefault="008E6FB3" w:rsidP="008E6FB3">
            <w:pPr>
              <w:pStyle w:val="NormalWeb"/>
              <w:rPr>
                <w:sz w:val="28"/>
                <w:szCs w:val="28"/>
              </w:rPr>
            </w:pPr>
            <w:r w:rsidRPr="008E6FB3">
              <w:rPr>
                <w:sz w:val="28"/>
                <w:szCs w:val="28"/>
              </w:rPr>
              <w:t>It was no easy task to make 6 independent colonies on one of the biggest continents and make them one nation.  Nor was it easy to break away from England, our ‘Mother Country’.</w:t>
            </w:r>
          </w:p>
          <w:p w:rsidR="008E6FB3" w:rsidRPr="008E6FB3" w:rsidRDefault="008E6FB3" w:rsidP="008E6FB3">
            <w:pPr>
              <w:pStyle w:val="NormalWeb"/>
              <w:rPr>
                <w:sz w:val="28"/>
                <w:szCs w:val="28"/>
              </w:rPr>
            </w:pPr>
            <w:r w:rsidRPr="008E6FB3">
              <w:rPr>
                <w:rStyle w:val="Strong"/>
                <w:sz w:val="28"/>
                <w:szCs w:val="28"/>
              </w:rPr>
              <w:t>Topic 1: Life in Australia in the ‘</w:t>
            </w:r>
            <w:proofErr w:type="spellStart"/>
            <w:r w:rsidRPr="008E6FB3">
              <w:rPr>
                <w:rStyle w:val="Strong"/>
                <w:sz w:val="28"/>
                <w:szCs w:val="28"/>
              </w:rPr>
              <w:t>noughties</w:t>
            </w:r>
            <w:proofErr w:type="spellEnd"/>
            <w:r w:rsidRPr="008E6FB3">
              <w:rPr>
                <w:rStyle w:val="Strong"/>
                <w:sz w:val="28"/>
                <w:szCs w:val="28"/>
              </w:rPr>
              <w:t>’</w:t>
            </w:r>
          </w:p>
          <w:p w:rsidR="008E6FB3" w:rsidRPr="008E6FB3" w:rsidRDefault="008E6FB3" w:rsidP="008E6FB3">
            <w:pPr>
              <w:pStyle w:val="NormalWeb"/>
              <w:rPr>
                <w:sz w:val="28"/>
                <w:szCs w:val="28"/>
              </w:rPr>
            </w:pPr>
            <w:r w:rsidRPr="008E6FB3">
              <w:rPr>
                <w:sz w:val="28"/>
                <w:szCs w:val="28"/>
              </w:rPr>
              <w:t xml:space="preserve">Read </w:t>
            </w:r>
            <w:proofErr w:type="spellStart"/>
            <w:r w:rsidRPr="008E6FB3">
              <w:rPr>
                <w:sz w:val="28"/>
                <w:szCs w:val="28"/>
              </w:rPr>
              <w:t>E.o.N</w:t>
            </w:r>
            <w:proofErr w:type="spellEnd"/>
            <w:r w:rsidRPr="008E6FB3">
              <w:rPr>
                <w:sz w:val="28"/>
                <w:szCs w:val="28"/>
              </w:rPr>
              <w:t>, pp5-14 and answer the following questions:</w:t>
            </w:r>
          </w:p>
          <w:p w:rsidR="008E6FB3" w:rsidRDefault="008E6FB3"/>
        </w:tc>
      </w:tr>
      <w:tr w:rsidR="008E6FB3" w:rsidTr="008E6FB3">
        <w:tc>
          <w:tcPr>
            <w:tcW w:w="4621" w:type="dxa"/>
          </w:tcPr>
          <w:p w:rsidR="008E6FB3" w:rsidRDefault="008E6FB3" w:rsidP="008E6FB3">
            <w:pPr>
              <w:numPr>
                <w:ilvl w:val="0"/>
                <w:numId w:val="1"/>
              </w:numPr>
              <w:tabs>
                <w:tab w:val="clear" w:pos="720"/>
                <w:tab w:val="num" w:pos="284"/>
              </w:tabs>
              <w:spacing w:before="100" w:beforeAutospacing="1" w:after="100" w:afterAutospacing="1"/>
              <w:ind w:left="284" w:hanging="284"/>
            </w:pPr>
            <w:r>
              <w:t xml:space="preserve">Describe what life was like for a working class family. (p5-6) </w:t>
            </w:r>
          </w:p>
          <w:p w:rsidR="008E6FB3" w:rsidRDefault="008E6FB3" w:rsidP="008E6FB3">
            <w:pPr>
              <w:spacing w:before="100" w:beforeAutospacing="1" w:after="100" w:afterAutospacing="1"/>
            </w:pPr>
          </w:p>
          <w:p w:rsidR="008E6FB3" w:rsidRDefault="008E6FB3" w:rsidP="008E6FB3">
            <w:pPr>
              <w:spacing w:before="100" w:beforeAutospacing="1" w:after="100" w:afterAutospacing="1"/>
            </w:pPr>
          </w:p>
          <w:p w:rsidR="008E6FB3" w:rsidRDefault="008E6FB3"/>
        </w:tc>
        <w:tc>
          <w:tcPr>
            <w:tcW w:w="4621" w:type="dxa"/>
          </w:tcPr>
          <w:p w:rsidR="008E6FB3" w:rsidRDefault="008E6FB3"/>
        </w:tc>
      </w:tr>
      <w:tr w:rsidR="008E6FB3" w:rsidTr="008E6FB3">
        <w:tc>
          <w:tcPr>
            <w:tcW w:w="4621" w:type="dxa"/>
          </w:tcPr>
          <w:p w:rsidR="008E6FB3" w:rsidRDefault="008E6FB3" w:rsidP="008E6FB3">
            <w:pPr>
              <w:pStyle w:val="ListParagraph"/>
              <w:numPr>
                <w:ilvl w:val="0"/>
                <w:numId w:val="1"/>
              </w:numPr>
              <w:tabs>
                <w:tab w:val="clear" w:pos="720"/>
                <w:tab w:val="num" w:pos="284"/>
              </w:tabs>
              <w:spacing w:before="100" w:beforeAutospacing="1" w:after="100" w:afterAutospacing="1"/>
              <w:ind w:left="284" w:hanging="284"/>
            </w:pPr>
            <w:r>
              <w:t xml:space="preserve">In what ways were workers in Australia considered lucky or well-off? (p6) </w:t>
            </w:r>
          </w:p>
          <w:p w:rsidR="008E6FB3" w:rsidRDefault="008E6FB3"/>
          <w:p w:rsidR="008E6FB3" w:rsidRDefault="008E6FB3"/>
          <w:p w:rsidR="008E6FB3" w:rsidRDefault="008E6FB3"/>
          <w:p w:rsidR="008E6FB3" w:rsidRDefault="008E6FB3"/>
        </w:tc>
        <w:tc>
          <w:tcPr>
            <w:tcW w:w="4621" w:type="dxa"/>
          </w:tcPr>
          <w:p w:rsidR="008E6FB3" w:rsidRDefault="008E6FB3"/>
        </w:tc>
      </w:tr>
      <w:tr w:rsidR="008E6FB3" w:rsidTr="008E6FB3">
        <w:tc>
          <w:tcPr>
            <w:tcW w:w="4621" w:type="dxa"/>
          </w:tcPr>
          <w:p w:rsidR="008E6FB3" w:rsidRDefault="008E6FB3" w:rsidP="008E6FB3">
            <w:pPr>
              <w:pStyle w:val="ListParagraph"/>
              <w:numPr>
                <w:ilvl w:val="0"/>
                <w:numId w:val="1"/>
              </w:numPr>
              <w:tabs>
                <w:tab w:val="clear" w:pos="720"/>
                <w:tab w:val="num" w:pos="284"/>
              </w:tabs>
              <w:spacing w:before="100" w:beforeAutospacing="1" w:after="100" w:afterAutospacing="1"/>
              <w:ind w:left="284" w:hanging="284"/>
            </w:pPr>
            <w:r>
              <w:t xml:space="preserve">Describe life for the middle class.  (p7) </w:t>
            </w:r>
          </w:p>
          <w:p w:rsidR="008E6FB3" w:rsidRDefault="008E6FB3" w:rsidP="008E6FB3">
            <w:pPr>
              <w:tabs>
                <w:tab w:val="num" w:pos="284"/>
              </w:tabs>
              <w:spacing w:before="100" w:beforeAutospacing="1" w:after="100" w:afterAutospacing="1"/>
            </w:pPr>
          </w:p>
          <w:p w:rsidR="008E6FB3" w:rsidRDefault="008E6FB3" w:rsidP="008E6FB3">
            <w:pPr>
              <w:tabs>
                <w:tab w:val="num" w:pos="284"/>
              </w:tabs>
              <w:spacing w:before="100" w:beforeAutospacing="1" w:after="100" w:afterAutospacing="1"/>
            </w:pPr>
          </w:p>
          <w:p w:rsidR="008E6FB3" w:rsidRDefault="008E6FB3"/>
        </w:tc>
        <w:tc>
          <w:tcPr>
            <w:tcW w:w="4621" w:type="dxa"/>
          </w:tcPr>
          <w:p w:rsidR="008E6FB3" w:rsidRDefault="008E6FB3"/>
        </w:tc>
      </w:tr>
      <w:tr w:rsidR="008E6FB3" w:rsidTr="008E6FB3">
        <w:tc>
          <w:tcPr>
            <w:tcW w:w="4621" w:type="dxa"/>
          </w:tcPr>
          <w:p w:rsidR="008E6FB3" w:rsidRDefault="008E6FB3" w:rsidP="008E6FB3">
            <w:pPr>
              <w:pStyle w:val="ListParagraph"/>
              <w:numPr>
                <w:ilvl w:val="0"/>
                <w:numId w:val="1"/>
              </w:numPr>
              <w:tabs>
                <w:tab w:val="clear" w:pos="720"/>
                <w:tab w:val="num" w:pos="284"/>
              </w:tabs>
              <w:spacing w:before="100" w:beforeAutospacing="1" w:after="100" w:afterAutospacing="1"/>
              <w:ind w:left="284" w:hanging="284"/>
            </w:pPr>
            <w:r>
              <w:t xml:space="preserve">Compare the pictures on p6 and p14 with the picture on p7.  What </w:t>
            </w:r>
            <w:proofErr w:type="gramStart"/>
            <w:r>
              <w:t>do</w:t>
            </w:r>
            <w:proofErr w:type="gramEnd"/>
            <w:r>
              <w:t xml:space="preserve"> each of these pictures tell us about life in Australia in the </w:t>
            </w:r>
            <w:proofErr w:type="spellStart"/>
            <w:r>
              <w:t>noughties</w:t>
            </w:r>
            <w:proofErr w:type="spellEnd"/>
            <w:r>
              <w:t xml:space="preserve">? </w:t>
            </w:r>
          </w:p>
          <w:p w:rsidR="008E6FB3" w:rsidRDefault="008E6FB3"/>
        </w:tc>
        <w:tc>
          <w:tcPr>
            <w:tcW w:w="4621" w:type="dxa"/>
          </w:tcPr>
          <w:p w:rsidR="008E6FB3" w:rsidRDefault="008E6FB3"/>
        </w:tc>
      </w:tr>
      <w:tr w:rsidR="008E6FB3" w:rsidTr="007514A9">
        <w:tc>
          <w:tcPr>
            <w:tcW w:w="9242" w:type="dxa"/>
            <w:gridSpan w:val="2"/>
          </w:tcPr>
          <w:p w:rsidR="008E6FB3" w:rsidRDefault="008E6FB3" w:rsidP="008E6FB3">
            <w:pPr>
              <w:pStyle w:val="ListParagraph"/>
              <w:numPr>
                <w:ilvl w:val="0"/>
                <w:numId w:val="1"/>
              </w:numPr>
              <w:tabs>
                <w:tab w:val="clear" w:pos="720"/>
                <w:tab w:val="num" w:pos="284"/>
              </w:tabs>
              <w:spacing w:before="100" w:beforeAutospacing="1" w:after="100" w:afterAutospacing="1"/>
              <w:ind w:hanging="720"/>
            </w:pPr>
            <w:r>
              <w:t xml:space="preserve">Use the information on p7-9 to complete this table: </w:t>
            </w:r>
          </w:p>
        </w:tc>
      </w:tr>
      <w:tr w:rsidR="008E6FB3" w:rsidTr="008E6FB3">
        <w:tc>
          <w:tcPr>
            <w:tcW w:w="4621" w:type="dxa"/>
          </w:tcPr>
          <w:p w:rsidR="008E6FB3" w:rsidRPr="008E6FB3" w:rsidRDefault="008E6FB3" w:rsidP="008E6FB3">
            <w:pPr>
              <w:jc w:val="center"/>
            </w:pPr>
            <w:r w:rsidRPr="008E6FB3">
              <w:rPr>
                <w:rFonts w:asciiTheme="majorHAnsi" w:eastAsiaTheme="majorEastAsia" w:hAnsiTheme="majorHAnsi" w:cstheme="majorBidi"/>
              </w:rPr>
              <w:lastRenderedPageBreak/>
              <w:t>Similar to life today</w:t>
            </w:r>
          </w:p>
        </w:tc>
        <w:tc>
          <w:tcPr>
            <w:tcW w:w="4621" w:type="dxa"/>
          </w:tcPr>
          <w:p w:rsidR="008E6FB3" w:rsidRPr="008E6FB3" w:rsidRDefault="008E6FB3" w:rsidP="008E6FB3">
            <w:pPr>
              <w:jc w:val="center"/>
            </w:pPr>
            <w:r w:rsidRPr="008E6FB3">
              <w:rPr>
                <w:rFonts w:asciiTheme="majorHAnsi" w:eastAsiaTheme="majorEastAsia" w:hAnsiTheme="majorHAnsi" w:cstheme="majorBidi"/>
              </w:rPr>
              <w:t>Different to life today</w:t>
            </w:r>
          </w:p>
        </w:tc>
      </w:tr>
      <w:tr w:rsidR="008E6FB3" w:rsidTr="008E6FB3">
        <w:tc>
          <w:tcPr>
            <w:tcW w:w="4621" w:type="dxa"/>
          </w:tcPr>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tc>
        <w:tc>
          <w:tcPr>
            <w:tcW w:w="4621" w:type="dxa"/>
          </w:tcPr>
          <w:p w:rsidR="008E6FB3" w:rsidRDefault="008E6FB3"/>
        </w:tc>
      </w:tr>
      <w:tr w:rsidR="008E6FB3" w:rsidTr="007514A9">
        <w:tc>
          <w:tcPr>
            <w:tcW w:w="9242" w:type="dxa"/>
            <w:gridSpan w:val="2"/>
          </w:tcPr>
          <w:p w:rsidR="008E6FB3" w:rsidRDefault="008E6FB3" w:rsidP="008E6FB3">
            <w:r>
              <w:t xml:space="preserve">Read p10-13 and explain what you think would have been the worst thing about living in the 19 </w:t>
            </w:r>
            <w:proofErr w:type="spellStart"/>
            <w:r>
              <w:t>noughties</w:t>
            </w:r>
            <w:proofErr w:type="spellEnd"/>
            <w:r>
              <w:t xml:space="preserve">. You need to explain </w:t>
            </w:r>
            <w:r>
              <w:rPr>
                <w:u w:val="single"/>
              </w:rPr>
              <w:t>what life was like at the time</w:t>
            </w:r>
            <w:r>
              <w:t xml:space="preserve"> and </w:t>
            </w:r>
            <w:r>
              <w:rPr>
                <w:u w:val="single"/>
              </w:rPr>
              <w:t>why you would think it was so bad</w:t>
            </w:r>
            <w:r>
              <w:t xml:space="preserve">.  </w:t>
            </w:r>
            <w:r w:rsidRPr="008E6FB3">
              <w:rPr>
                <w:i/>
              </w:rPr>
              <w:t>Write about 75 words.</w:t>
            </w:r>
          </w:p>
        </w:tc>
      </w:tr>
      <w:tr w:rsidR="008E6FB3" w:rsidTr="007514A9">
        <w:tc>
          <w:tcPr>
            <w:tcW w:w="9242" w:type="dxa"/>
            <w:gridSpan w:val="2"/>
          </w:tcPr>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tc>
      </w:tr>
    </w:tbl>
    <w:p w:rsidR="008E6FB3" w:rsidRDefault="008E6FB3"/>
    <w:p w:rsidR="008E6FB3" w:rsidRDefault="008E6FB3"/>
    <w:p w:rsidR="008E6FB3" w:rsidRDefault="008E6FB3"/>
    <w:p w:rsidR="008E6FB3" w:rsidRDefault="008E6FB3"/>
    <w:p w:rsidR="008E6FB3" w:rsidRDefault="008E6FB3"/>
    <w:p w:rsidR="008E6FB3" w:rsidRDefault="008E6FB3"/>
    <w:p w:rsidR="008E6FB3" w:rsidRDefault="008E6FB3"/>
    <w:p w:rsidR="008E6FB3" w:rsidRPr="008E6FB3" w:rsidRDefault="008E6FB3" w:rsidP="008E6FB3">
      <w:pPr>
        <w:rPr>
          <w:sz w:val="32"/>
          <w:szCs w:val="32"/>
        </w:rPr>
      </w:pPr>
      <w:r w:rsidRPr="008E6FB3">
        <w:rPr>
          <w:sz w:val="32"/>
          <w:szCs w:val="32"/>
        </w:rPr>
        <w:t>Australia to 1914</w:t>
      </w:r>
    </w:p>
    <w:p w:rsidR="008E6FB3" w:rsidRDefault="008E6FB3" w:rsidP="008E6FB3">
      <w:pPr>
        <w:rPr>
          <w:b/>
          <w:sz w:val="32"/>
          <w:szCs w:val="32"/>
        </w:rPr>
      </w:pPr>
      <w:r>
        <w:rPr>
          <w:b/>
          <w:sz w:val="32"/>
          <w:szCs w:val="32"/>
        </w:rPr>
        <w:lastRenderedPageBreak/>
        <w:t xml:space="preserve">Worksheet </w:t>
      </w:r>
      <w:proofErr w:type="gramStart"/>
      <w:r>
        <w:rPr>
          <w:b/>
          <w:sz w:val="32"/>
          <w:szCs w:val="32"/>
        </w:rPr>
        <w:t>2  -</w:t>
      </w:r>
      <w:proofErr w:type="gramEnd"/>
      <w:r>
        <w:rPr>
          <w:b/>
          <w:sz w:val="32"/>
          <w:szCs w:val="32"/>
        </w:rPr>
        <w:t xml:space="preserve"> Federation</w:t>
      </w:r>
    </w:p>
    <w:tbl>
      <w:tblPr>
        <w:tblStyle w:val="TableGrid"/>
        <w:tblW w:w="0" w:type="auto"/>
        <w:tblLook w:val="04A0"/>
      </w:tblPr>
      <w:tblGrid>
        <w:gridCol w:w="4219"/>
        <w:gridCol w:w="5023"/>
      </w:tblGrid>
      <w:tr w:rsidR="008E6FB3" w:rsidTr="0012027A">
        <w:tc>
          <w:tcPr>
            <w:tcW w:w="4219" w:type="dxa"/>
          </w:tcPr>
          <w:p w:rsidR="008E6FB3" w:rsidRDefault="008E6FB3" w:rsidP="008E6FB3">
            <w:pPr>
              <w:pStyle w:val="NormalWeb"/>
            </w:pPr>
            <w:r w:rsidRPr="008E6FB3">
              <w:rPr>
                <w:b/>
              </w:rPr>
              <w:t xml:space="preserve">Read </w:t>
            </w:r>
            <w:proofErr w:type="spellStart"/>
            <w:r>
              <w:t>E.o.N</w:t>
            </w:r>
            <w:proofErr w:type="spellEnd"/>
            <w:r>
              <w:t>, pages 15-20.</w:t>
            </w:r>
          </w:p>
          <w:p w:rsidR="0012027A" w:rsidRDefault="0012027A" w:rsidP="0012027A">
            <w:pPr>
              <w:numPr>
                <w:ilvl w:val="0"/>
                <w:numId w:val="6"/>
              </w:numPr>
              <w:tabs>
                <w:tab w:val="clear" w:pos="720"/>
                <w:tab w:val="num" w:pos="426"/>
              </w:tabs>
              <w:spacing w:before="100" w:beforeAutospacing="1" w:after="100" w:afterAutospacing="1"/>
              <w:ind w:left="0" w:hanging="294"/>
            </w:pPr>
            <w:proofErr w:type="gramStart"/>
            <w:r>
              <w:t>1.  What</w:t>
            </w:r>
            <w:proofErr w:type="gramEnd"/>
            <w:r>
              <w:t xml:space="preserve"> is the difference between a ‘colony’ and a ’state’ which is part of a federation?</w:t>
            </w:r>
          </w:p>
          <w:p w:rsidR="0012027A" w:rsidRPr="0012027A" w:rsidRDefault="0012027A" w:rsidP="0012027A">
            <w:pPr>
              <w:spacing w:before="100" w:beforeAutospacing="1" w:after="100" w:afterAutospacing="1"/>
            </w:pPr>
            <w:r>
              <w:t xml:space="preserve"> </w:t>
            </w:r>
          </w:p>
        </w:tc>
        <w:tc>
          <w:tcPr>
            <w:tcW w:w="5023" w:type="dxa"/>
          </w:tcPr>
          <w:p w:rsidR="008E6FB3" w:rsidRDefault="008E6FB3" w:rsidP="008E6FB3">
            <w:pPr>
              <w:rPr>
                <w:b/>
                <w:sz w:val="32"/>
                <w:szCs w:val="32"/>
              </w:rPr>
            </w:pPr>
          </w:p>
        </w:tc>
      </w:tr>
      <w:tr w:rsidR="0012027A" w:rsidTr="007514A9">
        <w:tc>
          <w:tcPr>
            <w:tcW w:w="9242" w:type="dxa"/>
            <w:gridSpan w:val="2"/>
          </w:tcPr>
          <w:p w:rsidR="0012027A" w:rsidRPr="0012027A" w:rsidRDefault="0012027A" w:rsidP="008E6FB3">
            <w:pPr>
              <w:rPr>
                <w:sz w:val="24"/>
                <w:szCs w:val="24"/>
              </w:rPr>
            </w:pPr>
            <w:r w:rsidRPr="0012027A">
              <w:rPr>
                <w:sz w:val="24"/>
                <w:szCs w:val="24"/>
              </w:rPr>
              <w:t>Explain w</w:t>
            </w:r>
            <w:r>
              <w:rPr>
                <w:sz w:val="24"/>
                <w:szCs w:val="24"/>
              </w:rPr>
              <w:t>hy each of the issues below was</w:t>
            </w:r>
            <w:r w:rsidRPr="0012027A">
              <w:rPr>
                <w:sz w:val="24"/>
                <w:szCs w:val="24"/>
              </w:rPr>
              <w:t xml:space="preserve"> important</w:t>
            </w:r>
            <w:r>
              <w:rPr>
                <w:sz w:val="24"/>
                <w:szCs w:val="24"/>
              </w:rPr>
              <w:t xml:space="preserve"> to Australians at the time of federation, and how each issue might have contributed to the creation of the federation. </w:t>
            </w:r>
          </w:p>
        </w:tc>
      </w:tr>
      <w:tr w:rsidR="008E6FB3" w:rsidTr="0012027A">
        <w:tc>
          <w:tcPr>
            <w:tcW w:w="4219" w:type="dxa"/>
          </w:tcPr>
          <w:p w:rsidR="008E6FB3" w:rsidRDefault="0012027A" w:rsidP="008E6FB3">
            <w:pPr>
              <w:rPr>
                <w:b/>
                <w:sz w:val="32"/>
                <w:szCs w:val="32"/>
              </w:rPr>
            </w:pPr>
            <w:r>
              <w:rPr>
                <w:b/>
                <w:sz w:val="32"/>
                <w:szCs w:val="32"/>
              </w:rPr>
              <w:t>Nationalism</w:t>
            </w:r>
          </w:p>
          <w:p w:rsidR="0012027A" w:rsidRDefault="0012027A" w:rsidP="008E6FB3">
            <w:pPr>
              <w:rPr>
                <w:b/>
                <w:sz w:val="32"/>
                <w:szCs w:val="32"/>
              </w:rPr>
            </w:pPr>
          </w:p>
          <w:p w:rsidR="0012027A" w:rsidRDefault="0012027A" w:rsidP="008E6FB3">
            <w:pPr>
              <w:rPr>
                <w:b/>
                <w:sz w:val="32"/>
                <w:szCs w:val="32"/>
              </w:rPr>
            </w:pPr>
          </w:p>
        </w:tc>
        <w:tc>
          <w:tcPr>
            <w:tcW w:w="5023" w:type="dxa"/>
          </w:tcPr>
          <w:p w:rsidR="008E6FB3" w:rsidRDefault="008E6FB3" w:rsidP="008E6FB3">
            <w:pPr>
              <w:rPr>
                <w:b/>
                <w:sz w:val="32"/>
                <w:szCs w:val="32"/>
              </w:rPr>
            </w:pPr>
          </w:p>
        </w:tc>
      </w:tr>
      <w:tr w:rsidR="008E6FB3" w:rsidTr="0012027A">
        <w:tc>
          <w:tcPr>
            <w:tcW w:w="4219" w:type="dxa"/>
          </w:tcPr>
          <w:p w:rsidR="008E6FB3" w:rsidRDefault="0012027A" w:rsidP="008E6FB3">
            <w:pPr>
              <w:rPr>
                <w:b/>
                <w:sz w:val="32"/>
                <w:szCs w:val="32"/>
              </w:rPr>
            </w:pPr>
            <w:r>
              <w:rPr>
                <w:b/>
                <w:sz w:val="32"/>
                <w:szCs w:val="32"/>
              </w:rPr>
              <w:t>Transport</w:t>
            </w:r>
          </w:p>
          <w:p w:rsidR="0012027A" w:rsidRDefault="0012027A" w:rsidP="008E6FB3">
            <w:pPr>
              <w:rPr>
                <w:b/>
                <w:sz w:val="32"/>
                <w:szCs w:val="32"/>
              </w:rPr>
            </w:pPr>
          </w:p>
          <w:p w:rsidR="0012027A" w:rsidRDefault="0012027A" w:rsidP="008E6FB3">
            <w:pPr>
              <w:rPr>
                <w:b/>
                <w:sz w:val="32"/>
                <w:szCs w:val="32"/>
              </w:rPr>
            </w:pPr>
          </w:p>
        </w:tc>
        <w:tc>
          <w:tcPr>
            <w:tcW w:w="5023" w:type="dxa"/>
          </w:tcPr>
          <w:p w:rsidR="008E6FB3" w:rsidRDefault="008E6FB3" w:rsidP="008E6FB3">
            <w:pPr>
              <w:rPr>
                <w:b/>
                <w:sz w:val="32"/>
                <w:szCs w:val="32"/>
              </w:rPr>
            </w:pPr>
          </w:p>
        </w:tc>
      </w:tr>
      <w:tr w:rsidR="008E6FB3" w:rsidTr="0012027A">
        <w:tc>
          <w:tcPr>
            <w:tcW w:w="4219" w:type="dxa"/>
          </w:tcPr>
          <w:p w:rsidR="008E6FB3" w:rsidRDefault="0012027A" w:rsidP="008E6FB3">
            <w:pPr>
              <w:rPr>
                <w:b/>
                <w:sz w:val="32"/>
                <w:szCs w:val="32"/>
              </w:rPr>
            </w:pPr>
            <w:r>
              <w:rPr>
                <w:b/>
                <w:sz w:val="32"/>
                <w:szCs w:val="32"/>
              </w:rPr>
              <w:t>Defence</w:t>
            </w:r>
          </w:p>
          <w:p w:rsidR="0012027A" w:rsidRDefault="0012027A" w:rsidP="008E6FB3">
            <w:pPr>
              <w:rPr>
                <w:b/>
                <w:sz w:val="32"/>
                <w:szCs w:val="32"/>
              </w:rPr>
            </w:pPr>
          </w:p>
          <w:p w:rsidR="0012027A" w:rsidRDefault="0012027A" w:rsidP="008E6FB3">
            <w:pPr>
              <w:rPr>
                <w:b/>
                <w:sz w:val="32"/>
                <w:szCs w:val="32"/>
              </w:rPr>
            </w:pPr>
          </w:p>
        </w:tc>
        <w:tc>
          <w:tcPr>
            <w:tcW w:w="5023" w:type="dxa"/>
          </w:tcPr>
          <w:p w:rsidR="008E6FB3" w:rsidRDefault="008E6FB3" w:rsidP="008E6FB3">
            <w:pPr>
              <w:rPr>
                <w:b/>
                <w:sz w:val="32"/>
                <w:szCs w:val="32"/>
              </w:rPr>
            </w:pPr>
          </w:p>
        </w:tc>
      </w:tr>
      <w:tr w:rsidR="008E6FB3" w:rsidTr="0012027A">
        <w:tc>
          <w:tcPr>
            <w:tcW w:w="4219" w:type="dxa"/>
          </w:tcPr>
          <w:p w:rsidR="008E6FB3" w:rsidRDefault="0012027A" w:rsidP="008E6FB3">
            <w:pPr>
              <w:rPr>
                <w:b/>
                <w:sz w:val="32"/>
                <w:szCs w:val="32"/>
              </w:rPr>
            </w:pPr>
            <w:r>
              <w:rPr>
                <w:b/>
                <w:sz w:val="32"/>
                <w:szCs w:val="32"/>
              </w:rPr>
              <w:t>Economy</w:t>
            </w:r>
          </w:p>
          <w:p w:rsidR="0012027A" w:rsidRDefault="0012027A" w:rsidP="008E6FB3">
            <w:pPr>
              <w:rPr>
                <w:b/>
                <w:sz w:val="32"/>
                <w:szCs w:val="32"/>
              </w:rPr>
            </w:pPr>
          </w:p>
          <w:p w:rsidR="0012027A" w:rsidRDefault="0012027A" w:rsidP="008E6FB3">
            <w:pPr>
              <w:rPr>
                <w:b/>
                <w:sz w:val="32"/>
                <w:szCs w:val="32"/>
              </w:rPr>
            </w:pPr>
          </w:p>
        </w:tc>
        <w:tc>
          <w:tcPr>
            <w:tcW w:w="5023" w:type="dxa"/>
          </w:tcPr>
          <w:p w:rsidR="008E6FB3" w:rsidRDefault="008E6FB3" w:rsidP="008E6FB3">
            <w:pPr>
              <w:rPr>
                <w:b/>
                <w:sz w:val="32"/>
                <w:szCs w:val="32"/>
              </w:rPr>
            </w:pPr>
          </w:p>
        </w:tc>
      </w:tr>
      <w:tr w:rsidR="0012027A" w:rsidTr="007514A9">
        <w:tc>
          <w:tcPr>
            <w:tcW w:w="9242" w:type="dxa"/>
            <w:gridSpan w:val="2"/>
          </w:tcPr>
          <w:p w:rsidR="0012027A" w:rsidRPr="0012027A" w:rsidRDefault="0012027A" w:rsidP="0012027A">
            <w:pPr>
              <w:rPr>
                <w:b/>
                <w:sz w:val="24"/>
                <w:szCs w:val="24"/>
              </w:rPr>
            </w:pPr>
            <w:r>
              <w:t xml:space="preserve">Go to </w:t>
            </w:r>
            <w:r w:rsidRPr="0012027A">
              <w:rPr>
                <w:b/>
              </w:rPr>
              <w:t>http://www.australianunity.com.au/au/cofederation/people.asp#</w:t>
            </w:r>
            <w:proofErr w:type="gramStart"/>
            <w:r w:rsidRPr="0012027A">
              <w:rPr>
                <w:b/>
              </w:rPr>
              <w:t>TOP</w:t>
            </w:r>
            <w:r>
              <w:t xml:space="preserve">  to</w:t>
            </w:r>
            <w:proofErr w:type="gramEnd"/>
            <w:r>
              <w:t xml:space="preserve"> find out the role of some key people in the process of federation.  Choose 5 people and explain in 2 sentences their role in federation.  You will need to </w:t>
            </w:r>
            <w:r>
              <w:rPr>
                <w:rStyle w:val="Emphasis"/>
              </w:rPr>
              <w:t>turn your brain</w:t>
            </w:r>
            <w:r>
              <w:t xml:space="preserve"> on to assess the information. </w:t>
            </w:r>
          </w:p>
        </w:tc>
      </w:tr>
      <w:tr w:rsidR="008E6FB3" w:rsidTr="0012027A">
        <w:tc>
          <w:tcPr>
            <w:tcW w:w="4219" w:type="dxa"/>
          </w:tcPr>
          <w:p w:rsidR="008E6FB3" w:rsidRDefault="0012027A" w:rsidP="008E6FB3">
            <w:pPr>
              <w:rPr>
                <w:b/>
                <w:sz w:val="32"/>
                <w:szCs w:val="32"/>
              </w:rPr>
            </w:pPr>
            <w:r>
              <w:rPr>
                <w:b/>
                <w:sz w:val="32"/>
                <w:szCs w:val="32"/>
              </w:rPr>
              <w:t>Name</w:t>
            </w:r>
          </w:p>
        </w:tc>
        <w:tc>
          <w:tcPr>
            <w:tcW w:w="5023" w:type="dxa"/>
          </w:tcPr>
          <w:p w:rsidR="008E6FB3" w:rsidRDefault="0012027A" w:rsidP="008E6FB3">
            <w:pPr>
              <w:rPr>
                <w:b/>
                <w:sz w:val="32"/>
                <w:szCs w:val="32"/>
              </w:rPr>
            </w:pPr>
            <w:r>
              <w:rPr>
                <w:b/>
                <w:sz w:val="32"/>
                <w:szCs w:val="32"/>
              </w:rPr>
              <w:t>Role played</w:t>
            </w:r>
          </w:p>
        </w:tc>
      </w:tr>
      <w:tr w:rsidR="0012027A" w:rsidTr="0012027A">
        <w:tc>
          <w:tcPr>
            <w:tcW w:w="4219" w:type="dxa"/>
          </w:tcPr>
          <w:p w:rsidR="0012027A" w:rsidRDefault="0012027A" w:rsidP="008E6FB3">
            <w:pPr>
              <w:rPr>
                <w:b/>
                <w:sz w:val="32"/>
                <w:szCs w:val="32"/>
              </w:rPr>
            </w:pPr>
          </w:p>
          <w:p w:rsidR="0012027A" w:rsidRDefault="0012027A" w:rsidP="008E6FB3">
            <w:pPr>
              <w:rPr>
                <w:b/>
                <w:sz w:val="32"/>
                <w:szCs w:val="32"/>
              </w:rPr>
            </w:pPr>
          </w:p>
        </w:tc>
        <w:tc>
          <w:tcPr>
            <w:tcW w:w="5023" w:type="dxa"/>
          </w:tcPr>
          <w:p w:rsidR="0012027A" w:rsidRDefault="0012027A" w:rsidP="008E6FB3">
            <w:pPr>
              <w:rPr>
                <w:b/>
                <w:sz w:val="32"/>
                <w:szCs w:val="32"/>
              </w:rPr>
            </w:pPr>
          </w:p>
        </w:tc>
      </w:tr>
      <w:tr w:rsidR="0012027A" w:rsidTr="0012027A">
        <w:tc>
          <w:tcPr>
            <w:tcW w:w="4219" w:type="dxa"/>
          </w:tcPr>
          <w:p w:rsidR="0012027A" w:rsidRDefault="0012027A" w:rsidP="008E6FB3">
            <w:pPr>
              <w:rPr>
                <w:b/>
                <w:sz w:val="32"/>
                <w:szCs w:val="32"/>
              </w:rPr>
            </w:pPr>
          </w:p>
          <w:p w:rsidR="0012027A" w:rsidRDefault="0012027A" w:rsidP="008E6FB3">
            <w:pPr>
              <w:rPr>
                <w:b/>
                <w:sz w:val="32"/>
                <w:szCs w:val="32"/>
              </w:rPr>
            </w:pPr>
          </w:p>
        </w:tc>
        <w:tc>
          <w:tcPr>
            <w:tcW w:w="5023" w:type="dxa"/>
          </w:tcPr>
          <w:p w:rsidR="0012027A" w:rsidRDefault="0012027A" w:rsidP="008E6FB3">
            <w:pPr>
              <w:rPr>
                <w:b/>
                <w:sz w:val="32"/>
                <w:szCs w:val="32"/>
              </w:rPr>
            </w:pPr>
          </w:p>
        </w:tc>
      </w:tr>
      <w:tr w:rsidR="0012027A" w:rsidTr="0012027A">
        <w:tc>
          <w:tcPr>
            <w:tcW w:w="4219" w:type="dxa"/>
          </w:tcPr>
          <w:p w:rsidR="0012027A" w:rsidRDefault="0012027A" w:rsidP="008E6FB3">
            <w:pPr>
              <w:rPr>
                <w:b/>
                <w:sz w:val="32"/>
                <w:szCs w:val="32"/>
              </w:rPr>
            </w:pPr>
          </w:p>
          <w:p w:rsidR="0012027A" w:rsidRDefault="0012027A" w:rsidP="008E6FB3">
            <w:pPr>
              <w:rPr>
                <w:b/>
                <w:sz w:val="32"/>
                <w:szCs w:val="32"/>
              </w:rPr>
            </w:pPr>
          </w:p>
        </w:tc>
        <w:tc>
          <w:tcPr>
            <w:tcW w:w="5023" w:type="dxa"/>
          </w:tcPr>
          <w:p w:rsidR="0012027A" w:rsidRDefault="0012027A" w:rsidP="008E6FB3">
            <w:pPr>
              <w:rPr>
                <w:b/>
                <w:sz w:val="32"/>
                <w:szCs w:val="32"/>
              </w:rPr>
            </w:pPr>
          </w:p>
        </w:tc>
      </w:tr>
      <w:tr w:rsidR="0012027A" w:rsidTr="0012027A">
        <w:tc>
          <w:tcPr>
            <w:tcW w:w="4219" w:type="dxa"/>
          </w:tcPr>
          <w:p w:rsidR="0012027A" w:rsidRDefault="0012027A" w:rsidP="008E6FB3">
            <w:pPr>
              <w:rPr>
                <w:b/>
                <w:sz w:val="32"/>
                <w:szCs w:val="32"/>
              </w:rPr>
            </w:pPr>
          </w:p>
          <w:p w:rsidR="0012027A" w:rsidRDefault="0012027A" w:rsidP="008E6FB3">
            <w:pPr>
              <w:rPr>
                <w:b/>
                <w:sz w:val="32"/>
                <w:szCs w:val="32"/>
              </w:rPr>
            </w:pPr>
          </w:p>
        </w:tc>
        <w:tc>
          <w:tcPr>
            <w:tcW w:w="5023" w:type="dxa"/>
          </w:tcPr>
          <w:p w:rsidR="0012027A" w:rsidRDefault="0012027A" w:rsidP="008E6FB3">
            <w:pPr>
              <w:rPr>
                <w:b/>
                <w:sz w:val="32"/>
                <w:szCs w:val="32"/>
              </w:rPr>
            </w:pPr>
          </w:p>
        </w:tc>
      </w:tr>
      <w:tr w:rsidR="0012027A" w:rsidTr="0012027A">
        <w:tc>
          <w:tcPr>
            <w:tcW w:w="4219" w:type="dxa"/>
          </w:tcPr>
          <w:p w:rsidR="0012027A" w:rsidRDefault="0012027A" w:rsidP="008E6FB3">
            <w:pPr>
              <w:rPr>
                <w:b/>
                <w:sz w:val="32"/>
                <w:szCs w:val="32"/>
              </w:rPr>
            </w:pPr>
          </w:p>
          <w:p w:rsidR="0012027A" w:rsidRDefault="0012027A" w:rsidP="008E6FB3">
            <w:pPr>
              <w:rPr>
                <w:b/>
                <w:sz w:val="32"/>
                <w:szCs w:val="32"/>
              </w:rPr>
            </w:pPr>
          </w:p>
        </w:tc>
        <w:tc>
          <w:tcPr>
            <w:tcW w:w="5023" w:type="dxa"/>
          </w:tcPr>
          <w:p w:rsidR="0012027A" w:rsidRDefault="0012027A" w:rsidP="008E6FB3">
            <w:pPr>
              <w:rPr>
                <w:b/>
                <w:sz w:val="32"/>
                <w:szCs w:val="32"/>
              </w:rPr>
            </w:pPr>
          </w:p>
        </w:tc>
      </w:tr>
    </w:tbl>
    <w:p w:rsidR="00DC3B71" w:rsidRDefault="00DC3B71">
      <w:pPr>
        <w:rPr>
          <w:b/>
          <w:sz w:val="32"/>
          <w:szCs w:val="32"/>
        </w:rPr>
      </w:pPr>
      <w:r>
        <w:rPr>
          <w:b/>
          <w:sz w:val="32"/>
          <w:szCs w:val="32"/>
        </w:rPr>
        <w:br w:type="page"/>
      </w:r>
    </w:p>
    <w:p w:rsidR="00DC3B71" w:rsidRPr="00DC3B71" w:rsidRDefault="00DC3B71" w:rsidP="008E6FB3">
      <w:pPr>
        <w:rPr>
          <w:sz w:val="32"/>
          <w:szCs w:val="32"/>
        </w:rPr>
      </w:pPr>
      <w:r w:rsidRPr="008E6FB3">
        <w:rPr>
          <w:sz w:val="32"/>
          <w:szCs w:val="32"/>
        </w:rPr>
        <w:lastRenderedPageBreak/>
        <w:t>Australia to 1914</w:t>
      </w:r>
      <w:r>
        <w:rPr>
          <w:sz w:val="32"/>
          <w:szCs w:val="32"/>
        </w:rPr>
        <w:t xml:space="preserve">   </w:t>
      </w:r>
      <w:r>
        <w:rPr>
          <w:b/>
          <w:sz w:val="32"/>
          <w:szCs w:val="32"/>
        </w:rPr>
        <w:t xml:space="preserve">Worksheet </w:t>
      </w:r>
      <w:proofErr w:type="gramStart"/>
      <w:r>
        <w:rPr>
          <w:b/>
          <w:sz w:val="32"/>
          <w:szCs w:val="32"/>
        </w:rPr>
        <w:t>3  -</w:t>
      </w:r>
      <w:proofErr w:type="gramEnd"/>
      <w:r>
        <w:rPr>
          <w:b/>
          <w:sz w:val="32"/>
          <w:szCs w:val="32"/>
        </w:rPr>
        <w:t xml:space="preserve"> Using Sources</w:t>
      </w:r>
    </w:p>
    <w:tbl>
      <w:tblPr>
        <w:tblStyle w:val="TableGrid"/>
        <w:tblpPr w:leftFromText="180" w:rightFromText="180" w:vertAnchor="page" w:horzAnchor="margin" w:tblpY="2296"/>
        <w:tblW w:w="0" w:type="auto"/>
        <w:tblLook w:val="04A0"/>
      </w:tblPr>
      <w:tblGrid>
        <w:gridCol w:w="5496"/>
        <w:gridCol w:w="3746"/>
      </w:tblGrid>
      <w:tr w:rsidR="00DC3B71" w:rsidTr="00DC3B71">
        <w:tc>
          <w:tcPr>
            <w:tcW w:w="9242" w:type="dxa"/>
            <w:gridSpan w:val="2"/>
          </w:tcPr>
          <w:p w:rsidR="00DC3B71" w:rsidRDefault="00DC3B71" w:rsidP="00DC3B71">
            <w:pPr>
              <w:rPr>
                <w:b/>
                <w:sz w:val="32"/>
                <w:szCs w:val="32"/>
              </w:rPr>
            </w:pPr>
            <w:r>
              <w:t xml:space="preserve">Look at the following 4 sources.  They are all primary sources.  </w:t>
            </w:r>
          </w:p>
        </w:tc>
      </w:tr>
      <w:tr w:rsidR="00DC3B71" w:rsidTr="009D4F5C">
        <w:tc>
          <w:tcPr>
            <w:tcW w:w="5496" w:type="dxa"/>
            <w:vMerge w:val="restart"/>
          </w:tcPr>
          <w:p w:rsidR="00DC3B71" w:rsidRDefault="00DC3B71" w:rsidP="00DC3B71">
            <w:pPr>
              <w:rPr>
                <w:b/>
                <w:sz w:val="32"/>
                <w:szCs w:val="32"/>
              </w:rPr>
            </w:pPr>
            <w:r>
              <w:rPr>
                <w:b/>
                <w:noProof/>
                <w:sz w:val="32"/>
                <w:szCs w:val="32"/>
                <w:lang w:eastAsia="en-AU"/>
              </w:rPr>
              <w:drawing>
                <wp:anchor distT="0" distB="0" distL="0" distR="0" simplePos="0" relativeHeight="251660288" behindDoc="0" locked="0" layoutInCell="1" allowOverlap="0">
                  <wp:simplePos x="0" y="0"/>
                  <wp:positionH relativeFrom="column">
                    <wp:align>left</wp:align>
                  </wp:positionH>
                  <wp:positionV relativeFrom="line">
                    <wp:posOffset>69215</wp:posOffset>
                  </wp:positionV>
                  <wp:extent cx="3171825" cy="2562225"/>
                  <wp:effectExtent l="19050" t="0" r="9525" b="0"/>
                  <wp:wrapSquare wrapText="bothSides"/>
                  <wp:docPr id="7" name="Picture 3" descr="http://mrdball.edublogs.org/files/2008/10/sourc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rdball.edublogs.org/files/2008/10/source13.jpg"/>
                          <pic:cNvPicPr>
                            <a:picLocks noChangeAspect="1" noChangeArrowheads="1"/>
                          </pic:cNvPicPr>
                        </pic:nvPicPr>
                        <pic:blipFill>
                          <a:blip r:embed="rId7" cstate="print"/>
                          <a:srcRect/>
                          <a:stretch>
                            <a:fillRect/>
                          </a:stretch>
                        </pic:blipFill>
                        <pic:spPr bwMode="auto">
                          <a:xfrm>
                            <a:off x="0" y="0"/>
                            <a:ext cx="3171825" cy="2562225"/>
                          </a:xfrm>
                          <a:prstGeom prst="rect">
                            <a:avLst/>
                          </a:prstGeom>
                          <a:noFill/>
                          <a:ln w="9525">
                            <a:noFill/>
                            <a:miter lim="800000"/>
                            <a:headEnd/>
                            <a:tailEnd/>
                          </a:ln>
                        </pic:spPr>
                      </pic:pic>
                    </a:graphicData>
                  </a:graphic>
                </wp:anchor>
              </w:drawing>
            </w:r>
          </w:p>
        </w:tc>
        <w:tc>
          <w:tcPr>
            <w:tcW w:w="3746" w:type="dxa"/>
          </w:tcPr>
          <w:p w:rsidR="00DC3B71" w:rsidRPr="009D4F5C" w:rsidRDefault="00DC3B71" w:rsidP="00DC3B71">
            <w:pPr>
              <w:spacing w:before="100" w:beforeAutospacing="1" w:after="100" w:afterAutospacing="1"/>
              <w:rPr>
                <w:b/>
              </w:rPr>
            </w:pPr>
            <w:r w:rsidRPr="009D4F5C">
              <w:rPr>
                <w:b/>
                <w:u w:val="single"/>
              </w:rPr>
              <w:t>Purpose</w:t>
            </w:r>
            <w:r w:rsidRPr="009D4F5C">
              <w:rPr>
                <w:b/>
              </w:rPr>
              <w:t xml:space="preserve"> of the source: why was it created? </w:t>
            </w:r>
          </w:p>
          <w:p w:rsidR="00DC3B71" w:rsidRPr="009D4F5C" w:rsidRDefault="00DC3B71" w:rsidP="00DC3B71">
            <w:pPr>
              <w:rPr>
                <w:b/>
                <w:sz w:val="32"/>
                <w:szCs w:val="32"/>
              </w:rPr>
            </w:pPr>
          </w:p>
        </w:tc>
      </w:tr>
      <w:tr w:rsidR="00DC3B71" w:rsidTr="009D4F5C">
        <w:tc>
          <w:tcPr>
            <w:tcW w:w="5496" w:type="dxa"/>
            <w:vMerge/>
          </w:tcPr>
          <w:p w:rsidR="00DC3B71" w:rsidRDefault="00DC3B71" w:rsidP="00DC3B71">
            <w:pPr>
              <w:rPr>
                <w:b/>
                <w:sz w:val="32"/>
                <w:szCs w:val="32"/>
              </w:rPr>
            </w:pPr>
          </w:p>
        </w:tc>
        <w:tc>
          <w:tcPr>
            <w:tcW w:w="3746" w:type="dxa"/>
          </w:tcPr>
          <w:p w:rsidR="00DC3B71" w:rsidRPr="009D4F5C" w:rsidRDefault="00DC3B71" w:rsidP="00DC3B71">
            <w:pPr>
              <w:rPr>
                <w:b/>
              </w:rPr>
            </w:pPr>
            <w:r w:rsidRPr="009D4F5C">
              <w:rPr>
                <w:b/>
                <w:u w:val="single"/>
              </w:rPr>
              <w:t>Bias</w:t>
            </w:r>
            <w:r w:rsidRPr="009D4F5C">
              <w:rPr>
                <w:b/>
              </w:rPr>
              <w:t xml:space="preserve"> of the source: is it for or against federation</w:t>
            </w:r>
          </w:p>
          <w:p w:rsidR="00DC3B71" w:rsidRPr="009D4F5C" w:rsidRDefault="00DC3B71" w:rsidP="00DC3B71">
            <w:pPr>
              <w:rPr>
                <w:b/>
              </w:rPr>
            </w:pPr>
          </w:p>
          <w:p w:rsidR="00DC3B71" w:rsidRPr="009D4F5C" w:rsidRDefault="00DC3B71" w:rsidP="00DC3B71">
            <w:pPr>
              <w:rPr>
                <w:b/>
                <w:sz w:val="32"/>
                <w:szCs w:val="32"/>
              </w:rPr>
            </w:pPr>
          </w:p>
        </w:tc>
      </w:tr>
      <w:tr w:rsidR="00DC3B71" w:rsidTr="009D4F5C">
        <w:tc>
          <w:tcPr>
            <w:tcW w:w="5496" w:type="dxa"/>
            <w:vMerge/>
          </w:tcPr>
          <w:p w:rsidR="00DC3B71" w:rsidRDefault="00DC3B71" w:rsidP="00DC3B71">
            <w:pPr>
              <w:rPr>
                <w:b/>
                <w:sz w:val="32"/>
                <w:szCs w:val="32"/>
              </w:rPr>
            </w:pPr>
          </w:p>
        </w:tc>
        <w:tc>
          <w:tcPr>
            <w:tcW w:w="3746" w:type="dxa"/>
          </w:tcPr>
          <w:p w:rsidR="00DC3B71" w:rsidRPr="009D4F5C" w:rsidRDefault="00DC3B71" w:rsidP="00DC3B71">
            <w:pPr>
              <w:spacing w:before="100" w:beforeAutospacing="1" w:after="100" w:afterAutospacing="1"/>
              <w:rPr>
                <w:b/>
              </w:rPr>
            </w:pPr>
            <w:r w:rsidRPr="009D4F5C">
              <w:rPr>
                <w:b/>
                <w:u w:val="single"/>
              </w:rPr>
              <w:t xml:space="preserve">Reliability </w:t>
            </w:r>
            <w:r w:rsidRPr="009D4F5C">
              <w:rPr>
                <w:b/>
              </w:rPr>
              <w:t xml:space="preserve">of the source: can we trust the information in this source? </w:t>
            </w:r>
          </w:p>
          <w:p w:rsidR="00DC3B71" w:rsidRPr="009D4F5C" w:rsidRDefault="00DC3B71" w:rsidP="00DC3B71">
            <w:pPr>
              <w:spacing w:before="100" w:beforeAutospacing="1" w:after="100" w:afterAutospacing="1"/>
              <w:rPr>
                <w:b/>
              </w:rPr>
            </w:pPr>
          </w:p>
          <w:p w:rsidR="00DC3B71" w:rsidRPr="009D4F5C" w:rsidRDefault="00DC3B71" w:rsidP="00DC3B71">
            <w:pPr>
              <w:rPr>
                <w:b/>
                <w:sz w:val="32"/>
                <w:szCs w:val="32"/>
              </w:rPr>
            </w:pPr>
          </w:p>
        </w:tc>
      </w:tr>
      <w:tr w:rsidR="00DC3B71" w:rsidTr="009D4F5C">
        <w:tc>
          <w:tcPr>
            <w:tcW w:w="5496" w:type="dxa"/>
            <w:vMerge/>
          </w:tcPr>
          <w:p w:rsidR="00DC3B71" w:rsidRDefault="00DC3B71" w:rsidP="00DC3B71">
            <w:pPr>
              <w:rPr>
                <w:b/>
                <w:sz w:val="32"/>
                <w:szCs w:val="32"/>
              </w:rPr>
            </w:pPr>
          </w:p>
        </w:tc>
        <w:tc>
          <w:tcPr>
            <w:tcW w:w="3746" w:type="dxa"/>
          </w:tcPr>
          <w:p w:rsidR="00DC3B71" w:rsidRPr="009D4F5C" w:rsidRDefault="00DC3B71" w:rsidP="00DC3B71">
            <w:pPr>
              <w:rPr>
                <w:b/>
              </w:rPr>
            </w:pPr>
            <w:r w:rsidRPr="009D4F5C">
              <w:rPr>
                <w:b/>
                <w:u w:val="single"/>
              </w:rPr>
              <w:t>Usefulness</w:t>
            </w:r>
            <w:r w:rsidRPr="009D4F5C">
              <w:rPr>
                <w:b/>
              </w:rPr>
              <w:t xml:space="preserve"> of the source: what does this source tell us about federation?</w:t>
            </w:r>
          </w:p>
          <w:p w:rsidR="00DC3B71" w:rsidRPr="009D4F5C" w:rsidRDefault="00DC3B71" w:rsidP="00DC3B71">
            <w:pPr>
              <w:rPr>
                <w:b/>
              </w:rPr>
            </w:pPr>
          </w:p>
          <w:p w:rsidR="00DC3B71" w:rsidRPr="009D4F5C" w:rsidRDefault="00DC3B71" w:rsidP="00DC3B71">
            <w:pPr>
              <w:rPr>
                <w:b/>
              </w:rPr>
            </w:pPr>
          </w:p>
          <w:p w:rsidR="00DC3B71" w:rsidRPr="009D4F5C" w:rsidRDefault="00DC3B71" w:rsidP="00DC3B71">
            <w:pPr>
              <w:rPr>
                <w:b/>
              </w:rPr>
            </w:pPr>
          </w:p>
          <w:p w:rsidR="00DC3B71" w:rsidRPr="009D4F5C" w:rsidRDefault="00DC3B71" w:rsidP="00DC3B71">
            <w:pPr>
              <w:rPr>
                <w:b/>
                <w:sz w:val="32"/>
                <w:szCs w:val="32"/>
              </w:rPr>
            </w:pPr>
          </w:p>
        </w:tc>
      </w:tr>
      <w:tr w:rsidR="00DC3B71" w:rsidTr="00DC3B71">
        <w:tc>
          <w:tcPr>
            <w:tcW w:w="5496" w:type="dxa"/>
            <w:vMerge w:val="restart"/>
          </w:tcPr>
          <w:p w:rsidR="00DC3B71" w:rsidRDefault="00DC3B71" w:rsidP="00DC3B71">
            <w:pPr>
              <w:rPr>
                <w:b/>
                <w:sz w:val="32"/>
                <w:szCs w:val="32"/>
              </w:rPr>
            </w:pPr>
            <w:r>
              <w:rPr>
                <w:noProof/>
                <w:lang w:eastAsia="en-AU"/>
              </w:rPr>
              <w:drawing>
                <wp:inline distT="0" distB="0" distL="0" distR="0">
                  <wp:extent cx="3324225" cy="2752725"/>
                  <wp:effectExtent l="19050" t="0" r="9525" b="0"/>
                  <wp:docPr id="8" name="Picture 25" descr="Federation sourc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ederation source 3"/>
                          <pic:cNvPicPr>
                            <a:picLocks noChangeAspect="1" noChangeArrowheads="1"/>
                          </pic:cNvPicPr>
                        </pic:nvPicPr>
                        <pic:blipFill>
                          <a:blip r:embed="rId8"/>
                          <a:srcRect/>
                          <a:stretch>
                            <a:fillRect/>
                          </a:stretch>
                        </pic:blipFill>
                        <pic:spPr bwMode="auto">
                          <a:xfrm>
                            <a:off x="0" y="0"/>
                            <a:ext cx="3324225" cy="2752725"/>
                          </a:xfrm>
                          <a:prstGeom prst="rect">
                            <a:avLst/>
                          </a:prstGeom>
                          <a:noFill/>
                          <a:ln w="9525">
                            <a:noFill/>
                            <a:miter lim="800000"/>
                            <a:headEnd/>
                            <a:tailEnd/>
                          </a:ln>
                        </pic:spPr>
                      </pic:pic>
                    </a:graphicData>
                  </a:graphic>
                </wp:inline>
              </w:drawing>
            </w:r>
          </w:p>
        </w:tc>
        <w:tc>
          <w:tcPr>
            <w:tcW w:w="3746" w:type="dxa"/>
          </w:tcPr>
          <w:p w:rsidR="00DC3B71" w:rsidRPr="009D4F5C" w:rsidRDefault="00DC3B71" w:rsidP="00DC3B71">
            <w:pPr>
              <w:spacing w:before="100" w:beforeAutospacing="1" w:after="100" w:afterAutospacing="1"/>
              <w:rPr>
                <w:b/>
              </w:rPr>
            </w:pPr>
            <w:r w:rsidRPr="009D4F5C">
              <w:rPr>
                <w:b/>
                <w:u w:val="single"/>
              </w:rPr>
              <w:t>Purpose</w:t>
            </w:r>
            <w:r w:rsidRPr="009D4F5C">
              <w:rPr>
                <w:b/>
              </w:rPr>
              <w:t xml:space="preserve"> of the source: why was it created? </w:t>
            </w:r>
          </w:p>
          <w:p w:rsidR="00DC3B71" w:rsidRPr="009D4F5C" w:rsidRDefault="00DC3B71" w:rsidP="00DC3B71">
            <w:pPr>
              <w:spacing w:before="100" w:beforeAutospacing="1" w:after="100" w:afterAutospacing="1"/>
              <w:rPr>
                <w:b/>
              </w:rPr>
            </w:pPr>
          </w:p>
          <w:p w:rsidR="00DC3B71" w:rsidRPr="009D4F5C" w:rsidRDefault="00DC3B71" w:rsidP="00DC3B71">
            <w:pPr>
              <w:rPr>
                <w:b/>
                <w:sz w:val="32"/>
                <w:szCs w:val="32"/>
              </w:rPr>
            </w:pPr>
          </w:p>
        </w:tc>
      </w:tr>
      <w:tr w:rsidR="00DC3B71" w:rsidTr="00DC3B71">
        <w:tc>
          <w:tcPr>
            <w:tcW w:w="5496" w:type="dxa"/>
            <w:vMerge/>
          </w:tcPr>
          <w:p w:rsidR="00DC3B71" w:rsidRDefault="00DC3B71" w:rsidP="00DC3B71">
            <w:pPr>
              <w:rPr>
                <w:b/>
                <w:sz w:val="32"/>
                <w:szCs w:val="32"/>
              </w:rPr>
            </w:pPr>
          </w:p>
        </w:tc>
        <w:tc>
          <w:tcPr>
            <w:tcW w:w="3746" w:type="dxa"/>
          </w:tcPr>
          <w:p w:rsidR="00DC3B71" w:rsidRPr="009D4F5C" w:rsidRDefault="00DC3B71" w:rsidP="00DC3B71">
            <w:pPr>
              <w:rPr>
                <w:b/>
              </w:rPr>
            </w:pPr>
            <w:r w:rsidRPr="009D4F5C">
              <w:rPr>
                <w:b/>
                <w:u w:val="single"/>
              </w:rPr>
              <w:t>Bias</w:t>
            </w:r>
            <w:r w:rsidRPr="009D4F5C">
              <w:rPr>
                <w:b/>
              </w:rPr>
              <w:t xml:space="preserve"> of the source: is it for or against federation</w:t>
            </w:r>
          </w:p>
          <w:p w:rsidR="00DC3B71" w:rsidRPr="009D4F5C" w:rsidRDefault="00DC3B71" w:rsidP="00DC3B71">
            <w:pPr>
              <w:rPr>
                <w:b/>
              </w:rPr>
            </w:pPr>
          </w:p>
          <w:p w:rsidR="00DC3B71" w:rsidRPr="009D4F5C" w:rsidRDefault="00DC3B71" w:rsidP="00DC3B71">
            <w:pPr>
              <w:rPr>
                <w:b/>
              </w:rPr>
            </w:pPr>
          </w:p>
          <w:p w:rsidR="00DC3B71" w:rsidRPr="009D4F5C" w:rsidRDefault="00DC3B71" w:rsidP="00DC3B71">
            <w:pPr>
              <w:rPr>
                <w:b/>
                <w:sz w:val="32"/>
                <w:szCs w:val="32"/>
              </w:rPr>
            </w:pPr>
          </w:p>
        </w:tc>
      </w:tr>
      <w:tr w:rsidR="00DC3B71" w:rsidTr="00DC3B71">
        <w:tc>
          <w:tcPr>
            <w:tcW w:w="5496" w:type="dxa"/>
            <w:vMerge/>
          </w:tcPr>
          <w:p w:rsidR="00DC3B71" w:rsidRDefault="00DC3B71" w:rsidP="00DC3B71">
            <w:pPr>
              <w:rPr>
                <w:b/>
                <w:sz w:val="32"/>
                <w:szCs w:val="32"/>
              </w:rPr>
            </w:pPr>
          </w:p>
        </w:tc>
        <w:tc>
          <w:tcPr>
            <w:tcW w:w="3746" w:type="dxa"/>
          </w:tcPr>
          <w:p w:rsidR="00DC3B71" w:rsidRPr="009D4F5C" w:rsidRDefault="00DC3B71" w:rsidP="00DC3B71">
            <w:pPr>
              <w:spacing w:before="100" w:beforeAutospacing="1" w:after="100" w:afterAutospacing="1"/>
              <w:rPr>
                <w:b/>
              </w:rPr>
            </w:pPr>
            <w:r w:rsidRPr="009D4F5C">
              <w:rPr>
                <w:b/>
                <w:u w:val="single"/>
              </w:rPr>
              <w:t xml:space="preserve">Reliability </w:t>
            </w:r>
            <w:r w:rsidRPr="009D4F5C">
              <w:rPr>
                <w:b/>
              </w:rPr>
              <w:t xml:space="preserve">of the source: can we trust the information in this source? </w:t>
            </w:r>
          </w:p>
          <w:p w:rsidR="00DC3B71" w:rsidRPr="009D4F5C" w:rsidRDefault="00DC3B71" w:rsidP="00DC3B71">
            <w:pPr>
              <w:rPr>
                <w:b/>
                <w:sz w:val="32"/>
                <w:szCs w:val="32"/>
              </w:rPr>
            </w:pPr>
          </w:p>
          <w:p w:rsidR="00DC3B71" w:rsidRPr="009D4F5C" w:rsidRDefault="00DC3B71" w:rsidP="00DC3B71">
            <w:pPr>
              <w:rPr>
                <w:b/>
                <w:sz w:val="32"/>
                <w:szCs w:val="32"/>
              </w:rPr>
            </w:pPr>
          </w:p>
        </w:tc>
      </w:tr>
      <w:tr w:rsidR="00DC3B71" w:rsidTr="00DC3B71">
        <w:tc>
          <w:tcPr>
            <w:tcW w:w="5496" w:type="dxa"/>
            <w:vMerge/>
          </w:tcPr>
          <w:p w:rsidR="00DC3B71" w:rsidRDefault="00DC3B71" w:rsidP="00DC3B71">
            <w:pPr>
              <w:rPr>
                <w:b/>
                <w:sz w:val="32"/>
                <w:szCs w:val="32"/>
              </w:rPr>
            </w:pPr>
          </w:p>
        </w:tc>
        <w:tc>
          <w:tcPr>
            <w:tcW w:w="3746" w:type="dxa"/>
          </w:tcPr>
          <w:p w:rsidR="00DC3B71" w:rsidRPr="009D4F5C" w:rsidRDefault="00DC3B71" w:rsidP="00DC3B71">
            <w:pPr>
              <w:rPr>
                <w:b/>
              </w:rPr>
            </w:pPr>
            <w:r w:rsidRPr="009D4F5C">
              <w:rPr>
                <w:b/>
                <w:u w:val="single"/>
              </w:rPr>
              <w:t>Usefulness</w:t>
            </w:r>
            <w:r w:rsidRPr="009D4F5C">
              <w:rPr>
                <w:b/>
              </w:rPr>
              <w:t xml:space="preserve"> of the source: what does this source tell us about federation?</w:t>
            </w:r>
          </w:p>
          <w:p w:rsidR="00DC3B71" w:rsidRPr="009D4F5C" w:rsidRDefault="00DC3B71" w:rsidP="00DC3B71">
            <w:pPr>
              <w:rPr>
                <w:b/>
              </w:rPr>
            </w:pPr>
          </w:p>
          <w:p w:rsidR="00DC3B71" w:rsidRPr="009D4F5C" w:rsidRDefault="00DC3B71" w:rsidP="00DC3B71">
            <w:pPr>
              <w:rPr>
                <w:b/>
              </w:rPr>
            </w:pPr>
          </w:p>
          <w:p w:rsidR="00DC3B71" w:rsidRPr="009D4F5C" w:rsidRDefault="00DC3B71" w:rsidP="00DC3B71">
            <w:pPr>
              <w:rPr>
                <w:b/>
              </w:rPr>
            </w:pPr>
          </w:p>
          <w:p w:rsidR="00DC3B71" w:rsidRPr="009D4F5C" w:rsidRDefault="00DC3B71" w:rsidP="00DC3B71">
            <w:pPr>
              <w:rPr>
                <w:b/>
                <w:sz w:val="32"/>
                <w:szCs w:val="32"/>
              </w:rPr>
            </w:pPr>
          </w:p>
          <w:p w:rsidR="00DC3B71" w:rsidRPr="009D4F5C" w:rsidRDefault="00DC3B71" w:rsidP="00DC3B71">
            <w:pPr>
              <w:rPr>
                <w:b/>
                <w:sz w:val="32"/>
                <w:szCs w:val="32"/>
              </w:rPr>
            </w:pPr>
          </w:p>
        </w:tc>
      </w:tr>
      <w:tr w:rsidR="00DC3B71" w:rsidTr="00DC3B71">
        <w:tc>
          <w:tcPr>
            <w:tcW w:w="5496" w:type="dxa"/>
            <w:vMerge w:val="restart"/>
          </w:tcPr>
          <w:p w:rsidR="00DC3B71" w:rsidRDefault="00DC3B71" w:rsidP="00DC3B71">
            <w:pPr>
              <w:rPr>
                <w:b/>
                <w:sz w:val="32"/>
                <w:szCs w:val="32"/>
              </w:rPr>
            </w:pPr>
            <w:r w:rsidRPr="00DC3B71">
              <w:rPr>
                <w:b/>
                <w:sz w:val="32"/>
                <w:szCs w:val="32"/>
              </w:rPr>
              <w:lastRenderedPageBreak/>
              <w:drawing>
                <wp:anchor distT="0" distB="0" distL="0" distR="0" simplePos="0" relativeHeight="251663360" behindDoc="0" locked="0" layoutInCell="1" allowOverlap="0">
                  <wp:simplePos x="0" y="0"/>
                  <wp:positionH relativeFrom="column">
                    <wp:posOffset>-9525</wp:posOffset>
                  </wp:positionH>
                  <wp:positionV relativeFrom="line">
                    <wp:posOffset>88900</wp:posOffset>
                  </wp:positionV>
                  <wp:extent cx="3286125" cy="2352675"/>
                  <wp:effectExtent l="19050" t="0" r="9525" b="0"/>
                  <wp:wrapSquare wrapText="bothSides"/>
                  <wp:docPr id="9" name="Picture 4" descr="Federation sourc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deration source 2"/>
                          <pic:cNvPicPr>
                            <a:picLocks noChangeAspect="1" noChangeArrowheads="1"/>
                          </pic:cNvPicPr>
                        </pic:nvPicPr>
                        <pic:blipFill>
                          <a:blip r:embed="rId9"/>
                          <a:srcRect/>
                          <a:stretch>
                            <a:fillRect/>
                          </a:stretch>
                        </pic:blipFill>
                        <pic:spPr bwMode="auto">
                          <a:xfrm>
                            <a:off x="0" y="0"/>
                            <a:ext cx="3286125" cy="2352675"/>
                          </a:xfrm>
                          <a:prstGeom prst="rect">
                            <a:avLst/>
                          </a:prstGeom>
                          <a:noFill/>
                          <a:ln w="9525">
                            <a:noFill/>
                            <a:miter lim="800000"/>
                            <a:headEnd/>
                            <a:tailEnd/>
                          </a:ln>
                        </pic:spPr>
                      </pic:pic>
                    </a:graphicData>
                  </a:graphic>
                </wp:anchor>
              </w:drawing>
            </w:r>
            <w:r>
              <w:rPr>
                <w:b/>
                <w:noProof/>
                <w:sz w:val="32"/>
                <w:szCs w:val="32"/>
                <w:lang w:eastAsia="en-AU"/>
              </w:rPr>
              <w:pict>
                <v:shapetype id="_x0000_t202" coordsize="21600,21600" o:spt="202" path="m,l,21600r21600,l21600,xe">
                  <v:stroke joinstyle="miter"/>
                  <v:path gradientshapeok="t" o:connecttype="rect"/>
                </v:shapetype>
                <v:shape id="_x0000_s1029" type="#_x0000_t202" style="position:absolute;margin-left:-.75pt;margin-top:4.75pt;width:262.5pt;height:244.5pt;z-index:251661312;mso-position-horizontal-relative:text;mso-position-vertical-relative:text" stroked="f">
                  <v:textbox>
                    <w:txbxContent>
                      <w:p w:rsidR="00C22A8D" w:rsidRDefault="00C22A8D"/>
                    </w:txbxContent>
                  </v:textbox>
                </v:shape>
              </w:pict>
            </w:r>
          </w:p>
        </w:tc>
        <w:tc>
          <w:tcPr>
            <w:tcW w:w="3746" w:type="dxa"/>
          </w:tcPr>
          <w:p w:rsidR="00DC3B71" w:rsidRPr="009D4F5C" w:rsidRDefault="00DC3B71" w:rsidP="00DC3B71">
            <w:pPr>
              <w:spacing w:before="100" w:beforeAutospacing="1" w:after="100" w:afterAutospacing="1"/>
              <w:rPr>
                <w:b/>
              </w:rPr>
            </w:pPr>
            <w:r w:rsidRPr="009D4F5C">
              <w:rPr>
                <w:b/>
                <w:u w:val="single"/>
              </w:rPr>
              <w:t>Purpose</w:t>
            </w:r>
            <w:r w:rsidRPr="009D4F5C">
              <w:rPr>
                <w:b/>
              </w:rPr>
              <w:t xml:space="preserve"> of the source: why was it created? </w:t>
            </w:r>
          </w:p>
          <w:p w:rsidR="00DC3B71" w:rsidRPr="009D4F5C" w:rsidRDefault="00DC3B71" w:rsidP="00DC3B71">
            <w:pPr>
              <w:rPr>
                <w:b/>
                <w:sz w:val="32"/>
                <w:szCs w:val="32"/>
              </w:rPr>
            </w:pPr>
          </w:p>
        </w:tc>
      </w:tr>
      <w:tr w:rsidR="00DC3B71" w:rsidTr="00DC3B71">
        <w:tc>
          <w:tcPr>
            <w:tcW w:w="5496" w:type="dxa"/>
            <w:vMerge/>
          </w:tcPr>
          <w:p w:rsidR="00DC3B71" w:rsidRDefault="00DC3B71" w:rsidP="00DC3B71">
            <w:pPr>
              <w:rPr>
                <w:b/>
                <w:sz w:val="32"/>
                <w:szCs w:val="32"/>
              </w:rPr>
            </w:pPr>
          </w:p>
        </w:tc>
        <w:tc>
          <w:tcPr>
            <w:tcW w:w="3746" w:type="dxa"/>
          </w:tcPr>
          <w:p w:rsidR="00DC3B71" w:rsidRPr="009D4F5C" w:rsidRDefault="00DC3B71" w:rsidP="00DC3B71">
            <w:pPr>
              <w:rPr>
                <w:b/>
              </w:rPr>
            </w:pPr>
            <w:r w:rsidRPr="009D4F5C">
              <w:rPr>
                <w:b/>
                <w:u w:val="single"/>
              </w:rPr>
              <w:t>Bias</w:t>
            </w:r>
            <w:r w:rsidRPr="009D4F5C">
              <w:rPr>
                <w:b/>
              </w:rPr>
              <w:t xml:space="preserve"> of the source: is it for or against federation</w:t>
            </w:r>
          </w:p>
          <w:p w:rsidR="00DC3B71" w:rsidRPr="009D4F5C" w:rsidRDefault="00DC3B71" w:rsidP="00DC3B71">
            <w:pPr>
              <w:rPr>
                <w:b/>
              </w:rPr>
            </w:pPr>
          </w:p>
          <w:p w:rsidR="00DC3B71" w:rsidRPr="009D4F5C" w:rsidRDefault="00DC3B71" w:rsidP="00DC3B71">
            <w:pPr>
              <w:rPr>
                <w:b/>
                <w:sz w:val="32"/>
                <w:szCs w:val="32"/>
              </w:rPr>
            </w:pPr>
          </w:p>
        </w:tc>
      </w:tr>
      <w:tr w:rsidR="00DC3B71" w:rsidTr="00DC3B71">
        <w:tc>
          <w:tcPr>
            <w:tcW w:w="5496" w:type="dxa"/>
            <w:vMerge/>
          </w:tcPr>
          <w:p w:rsidR="00DC3B71" w:rsidRDefault="00DC3B71" w:rsidP="00DC3B71">
            <w:pPr>
              <w:rPr>
                <w:b/>
                <w:sz w:val="32"/>
                <w:szCs w:val="32"/>
              </w:rPr>
            </w:pPr>
          </w:p>
        </w:tc>
        <w:tc>
          <w:tcPr>
            <w:tcW w:w="3746" w:type="dxa"/>
          </w:tcPr>
          <w:p w:rsidR="00DC3B71" w:rsidRPr="009D4F5C" w:rsidRDefault="00DC3B71" w:rsidP="00DC3B71">
            <w:pPr>
              <w:spacing w:before="100" w:beforeAutospacing="1" w:after="100" w:afterAutospacing="1"/>
              <w:rPr>
                <w:b/>
              </w:rPr>
            </w:pPr>
            <w:r w:rsidRPr="009D4F5C">
              <w:rPr>
                <w:b/>
                <w:u w:val="single"/>
              </w:rPr>
              <w:t xml:space="preserve">Reliability </w:t>
            </w:r>
            <w:r w:rsidRPr="009D4F5C">
              <w:rPr>
                <w:b/>
              </w:rPr>
              <w:t xml:space="preserve">of the source: can we trust the information in this source? </w:t>
            </w:r>
          </w:p>
          <w:p w:rsidR="00DC3B71" w:rsidRPr="009D4F5C" w:rsidRDefault="00DC3B71" w:rsidP="00DC3B71">
            <w:pPr>
              <w:rPr>
                <w:b/>
                <w:sz w:val="32"/>
                <w:szCs w:val="32"/>
              </w:rPr>
            </w:pPr>
          </w:p>
        </w:tc>
      </w:tr>
      <w:tr w:rsidR="00DC3B71" w:rsidTr="00DC3B71">
        <w:tc>
          <w:tcPr>
            <w:tcW w:w="5496" w:type="dxa"/>
            <w:vMerge/>
          </w:tcPr>
          <w:p w:rsidR="00DC3B71" w:rsidRDefault="00DC3B71" w:rsidP="00DC3B71">
            <w:pPr>
              <w:rPr>
                <w:b/>
                <w:sz w:val="32"/>
                <w:szCs w:val="32"/>
              </w:rPr>
            </w:pPr>
          </w:p>
        </w:tc>
        <w:tc>
          <w:tcPr>
            <w:tcW w:w="3746" w:type="dxa"/>
          </w:tcPr>
          <w:p w:rsidR="00DC3B71" w:rsidRPr="009D4F5C" w:rsidRDefault="00DC3B71" w:rsidP="00DC3B71">
            <w:pPr>
              <w:rPr>
                <w:b/>
              </w:rPr>
            </w:pPr>
            <w:r w:rsidRPr="009D4F5C">
              <w:rPr>
                <w:b/>
                <w:u w:val="single"/>
              </w:rPr>
              <w:t>Usefulness</w:t>
            </w:r>
            <w:r w:rsidRPr="009D4F5C">
              <w:rPr>
                <w:b/>
              </w:rPr>
              <w:t xml:space="preserve"> of the source: what does this source tell us about federation?</w:t>
            </w:r>
          </w:p>
          <w:p w:rsidR="00DC3B71" w:rsidRPr="009D4F5C" w:rsidRDefault="00DC3B71" w:rsidP="00DC3B71">
            <w:pPr>
              <w:rPr>
                <w:b/>
              </w:rPr>
            </w:pPr>
          </w:p>
          <w:p w:rsidR="00DC3B71" w:rsidRPr="009D4F5C" w:rsidRDefault="00DC3B71" w:rsidP="00DC3B71">
            <w:pPr>
              <w:rPr>
                <w:b/>
              </w:rPr>
            </w:pPr>
          </w:p>
          <w:p w:rsidR="00DC3B71" w:rsidRPr="009D4F5C" w:rsidRDefault="00DC3B71" w:rsidP="00DC3B71">
            <w:pPr>
              <w:rPr>
                <w:b/>
                <w:sz w:val="32"/>
                <w:szCs w:val="32"/>
              </w:rPr>
            </w:pPr>
          </w:p>
        </w:tc>
      </w:tr>
      <w:tr w:rsidR="00DC3B71" w:rsidTr="00DC3B71">
        <w:tc>
          <w:tcPr>
            <w:tcW w:w="5496" w:type="dxa"/>
            <w:vMerge w:val="restart"/>
          </w:tcPr>
          <w:p w:rsidR="00DC3B71" w:rsidRDefault="007514A9" w:rsidP="00DC3B71">
            <w:pPr>
              <w:rPr>
                <w:b/>
                <w:sz w:val="32"/>
                <w:szCs w:val="32"/>
              </w:rPr>
            </w:pPr>
            <w:r w:rsidRPr="007514A9">
              <w:rPr>
                <w:b/>
                <w:sz w:val="32"/>
                <w:szCs w:val="32"/>
              </w:rPr>
              <w:drawing>
                <wp:inline distT="0" distB="0" distL="0" distR="0">
                  <wp:extent cx="3324225" cy="2940661"/>
                  <wp:effectExtent l="19050" t="0" r="9525" b="0"/>
                  <wp:docPr id="11" name="Picture 26" descr="federation sourc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federation source 4"/>
                          <pic:cNvPicPr>
                            <a:picLocks noChangeAspect="1" noChangeArrowheads="1"/>
                          </pic:cNvPicPr>
                        </pic:nvPicPr>
                        <pic:blipFill>
                          <a:blip r:embed="rId10"/>
                          <a:srcRect/>
                          <a:stretch>
                            <a:fillRect/>
                          </a:stretch>
                        </pic:blipFill>
                        <pic:spPr bwMode="auto">
                          <a:xfrm>
                            <a:off x="0" y="0"/>
                            <a:ext cx="3324225" cy="2940661"/>
                          </a:xfrm>
                          <a:prstGeom prst="rect">
                            <a:avLst/>
                          </a:prstGeom>
                          <a:noFill/>
                          <a:ln w="9525">
                            <a:noFill/>
                            <a:miter lim="800000"/>
                            <a:headEnd/>
                            <a:tailEnd/>
                          </a:ln>
                        </pic:spPr>
                      </pic:pic>
                    </a:graphicData>
                  </a:graphic>
                </wp:inline>
              </w:drawing>
            </w:r>
          </w:p>
        </w:tc>
        <w:tc>
          <w:tcPr>
            <w:tcW w:w="3746" w:type="dxa"/>
          </w:tcPr>
          <w:p w:rsidR="00DC3B71" w:rsidRPr="009D4F5C" w:rsidRDefault="00DC3B71" w:rsidP="009D4F5C">
            <w:pPr>
              <w:spacing w:before="100" w:beforeAutospacing="1" w:after="100" w:afterAutospacing="1"/>
              <w:rPr>
                <w:b/>
              </w:rPr>
            </w:pPr>
            <w:r w:rsidRPr="009D4F5C">
              <w:rPr>
                <w:b/>
                <w:u w:val="single"/>
              </w:rPr>
              <w:t>Purpose</w:t>
            </w:r>
            <w:r w:rsidRPr="009D4F5C">
              <w:rPr>
                <w:b/>
              </w:rPr>
              <w:t xml:space="preserve"> of the source: why was it created? </w:t>
            </w:r>
          </w:p>
          <w:p w:rsidR="00DC3B71" w:rsidRPr="009D4F5C" w:rsidRDefault="00DC3B71" w:rsidP="00DC3B71">
            <w:pPr>
              <w:rPr>
                <w:b/>
                <w:sz w:val="32"/>
                <w:szCs w:val="32"/>
              </w:rPr>
            </w:pPr>
          </w:p>
        </w:tc>
      </w:tr>
      <w:tr w:rsidR="00DC3B71" w:rsidTr="00DC3B71">
        <w:tc>
          <w:tcPr>
            <w:tcW w:w="5496" w:type="dxa"/>
            <w:vMerge/>
          </w:tcPr>
          <w:p w:rsidR="00DC3B71" w:rsidRDefault="00DC3B71" w:rsidP="00DC3B71">
            <w:pPr>
              <w:rPr>
                <w:b/>
                <w:sz w:val="32"/>
                <w:szCs w:val="32"/>
              </w:rPr>
            </w:pPr>
          </w:p>
        </w:tc>
        <w:tc>
          <w:tcPr>
            <w:tcW w:w="3746" w:type="dxa"/>
          </w:tcPr>
          <w:p w:rsidR="00DC3B71" w:rsidRPr="009D4F5C" w:rsidRDefault="00DC3B71" w:rsidP="00DC3B71">
            <w:pPr>
              <w:rPr>
                <w:b/>
              </w:rPr>
            </w:pPr>
            <w:r w:rsidRPr="009D4F5C">
              <w:rPr>
                <w:b/>
                <w:u w:val="single"/>
              </w:rPr>
              <w:t>Bias</w:t>
            </w:r>
            <w:r w:rsidRPr="009D4F5C">
              <w:rPr>
                <w:b/>
              </w:rPr>
              <w:t xml:space="preserve"> of the source: is it for or against federation</w:t>
            </w:r>
          </w:p>
          <w:p w:rsidR="00DC3B71" w:rsidRPr="009D4F5C" w:rsidRDefault="00DC3B71" w:rsidP="00DC3B71">
            <w:pPr>
              <w:rPr>
                <w:b/>
              </w:rPr>
            </w:pPr>
          </w:p>
          <w:p w:rsidR="00DC3B71" w:rsidRPr="009D4F5C" w:rsidRDefault="00DC3B71" w:rsidP="00DC3B71">
            <w:pPr>
              <w:rPr>
                <w:b/>
                <w:sz w:val="32"/>
                <w:szCs w:val="32"/>
              </w:rPr>
            </w:pPr>
          </w:p>
        </w:tc>
      </w:tr>
      <w:tr w:rsidR="00DC3B71" w:rsidTr="00DC3B71">
        <w:tc>
          <w:tcPr>
            <w:tcW w:w="5496" w:type="dxa"/>
            <w:vMerge/>
          </w:tcPr>
          <w:p w:rsidR="00DC3B71" w:rsidRDefault="00DC3B71" w:rsidP="00DC3B71">
            <w:pPr>
              <w:rPr>
                <w:b/>
                <w:sz w:val="32"/>
                <w:szCs w:val="32"/>
              </w:rPr>
            </w:pPr>
          </w:p>
        </w:tc>
        <w:tc>
          <w:tcPr>
            <w:tcW w:w="3746" w:type="dxa"/>
          </w:tcPr>
          <w:p w:rsidR="00DC3B71" w:rsidRPr="009D4F5C" w:rsidRDefault="00DC3B71" w:rsidP="00DC3B71">
            <w:pPr>
              <w:spacing w:before="100" w:beforeAutospacing="1" w:after="100" w:afterAutospacing="1"/>
              <w:rPr>
                <w:b/>
              </w:rPr>
            </w:pPr>
            <w:r w:rsidRPr="009D4F5C">
              <w:rPr>
                <w:b/>
                <w:u w:val="single"/>
              </w:rPr>
              <w:t xml:space="preserve">Reliability </w:t>
            </w:r>
            <w:r w:rsidRPr="009D4F5C">
              <w:rPr>
                <w:b/>
              </w:rPr>
              <w:t xml:space="preserve">of the source: can we trust the information in this source? </w:t>
            </w:r>
          </w:p>
          <w:p w:rsidR="00DC3B71" w:rsidRPr="009D4F5C" w:rsidRDefault="00DC3B71" w:rsidP="00DC3B71">
            <w:pPr>
              <w:rPr>
                <w:b/>
                <w:sz w:val="32"/>
                <w:szCs w:val="32"/>
              </w:rPr>
            </w:pPr>
          </w:p>
        </w:tc>
      </w:tr>
      <w:tr w:rsidR="00DC3B71" w:rsidTr="00DC3B71">
        <w:tc>
          <w:tcPr>
            <w:tcW w:w="5496" w:type="dxa"/>
            <w:vMerge/>
          </w:tcPr>
          <w:p w:rsidR="00DC3B71" w:rsidRDefault="00DC3B71" w:rsidP="00DC3B71">
            <w:pPr>
              <w:rPr>
                <w:b/>
                <w:sz w:val="32"/>
                <w:szCs w:val="32"/>
              </w:rPr>
            </w:pPr>
          </w:p>
        </w:tc>
        <w:tc>
          <w:tcPr>
            <w:tcW w:w="3746" w:type="dxa"/>
          </w:tcPr>
          <w:p w:rsidR="00DC3B71" w:rsidRPr="009D4F5C" w:rsidRDefault="00DC3B71" w:rsidP="00DC3B71">
            <w:pPr>
              <w:rPr>
                <w:b/>
              </w:rPr>
            </w:pPr>
            <w:r w:rsidRPr="009D4F5C">
              <w:rPr>
                <w:b/>
                <w:u w:val="single"/>
              </w:rPr>
              <w:t>Usefulness</w:t>
            </w:r>
            <w:r w:rsidRPr="009D4F5C">
              <w:rPr>
                <w:b/>
              </w:rPr>
              <w:t xml:space="preserve"> of the source: what does this source tell us about federation?</w:t>
            </w:r>
          </w:p>
          <w:p w:rsidR="00DC3B71" w:rsidRPr="009D4F5C" w:rsidRDefault="00DC3B71" w:rsidP="00DC3B71">
            <w:pPr>
              <w:rPr>
                <w:b/>
              </w:rPr>
            </w:pPr>
          </w:p>
          <w:p w:rsidR="00DC3B71" w:rsidRPr="009D4F5C" w:rsidRDefault="00DC3B71" w:rsidP="00DC3B71">
            <w:pPr>
              <w:rPr>
                <w:b/>
              </w:rPr>
            </w:pPr>
          </w:p>
          <w:p w:rsidR="00DC3B71" w:rsidRPr="009D4F5C" w:rsidRDefault="00DC3B71" w:rsidP="00DC3B71">
            <w:pPr>
              <w:rPr>
                <w:b/>
                <w:sz w:val="32"/>
                <w:szCs w:val="32"/>
              </w:rPr>
            </w:pPr>
          </w:p>
        </w:tc>
      </w:tr>
    </w:tbl>
    <w:p w:rsidR="0012027A" w:rsidRDefault="0012027A" w:rsidP="0012027A">
      <w:pPr>
        <w:rPr>
          <w:b/>
          <w:sz w:val="32"/>
          <w:szCs w:val="32"/>
        </w:rPr>
      </w:pPr>
    </w:p>
    <w:p w:rsidR="0012027A" w:rsidRDefault="0012027A" w:rsidP="008E6FB3">
      <w:pPr>
        <w:rPr>
          <w:b/>
          <w:sz w:val="32"/>
          <w:szCs w:val="32"/>
        </w:rPr>
      </w:pPr>
    </w:p>
    <w:p w:rsidR="007514A9" w:rsidRDefault="007514A9" w:rsidP="008E6FB3">
      <w:pPr>
        <w:rPr>
          <w:b/>
          <w:sz w:val="32"/>
          <w:szCs w:val="32"/>
        </w:rPr>
      </w:pPr>
    </w:p>
    <w:p w:rsidR="007514A9" w:rsidRDefault="007514A9" w:rsidP="008E6FB3">
      <w:pPr>
        <w:rPr>
          <w:b/>
          <w:sz w:val="32"/>
          <w:szCs w:val="32"/>
        </w:rPr>
      </w:pPr>
    </w:p>
    <w:p w:rsidR="007514A9" w:rsidRDefault="007514A9" w:rsidP="008E6FB3">
      <w:pPr>
        <w:rPr>
          <w:b/>
          <w:sz w:val="32"/>
          <w:szCs w:val="32"/>
        </w:rPr>
      </w:pPr>
    </w:p>
    <w:p w:rsidR="007514A9" w:rsidRDefault="007514A9" w:rsidP="008E6FB3">
      <w:pPr>
        <w:rPr>
          <w:b/>
          <w:sz w:val="32"/>
          <w:szCs w:val="32"/>
        </w:rPr>
      </w:pPr>
    </w:p>
    <w:p w:rsidR="007514A9" w:rsidRPr="00C22A8D" w:rsidRDefault="00C22A8D" w:rsidP="008E6FB3">
      <w:pPr>
        <w:rPr>
          <w:sz w:val="32"/>
          <w:szCs w:val="32"/>
        </w:rPr>
      </w:pPr>
      <w:r w:rsidRPr="008E6FB3">
        <w:rPr>
          <w:sz w:val="32"/>
          <w:szCs w:val="32"/>
        </w:rPr>
        <w:lastRenderedPageBreak/>
        <w:t>Australia to 1914</w:t>
      </w:r>
      <w:r>
        <w:rPr>
          <w:sz w:val="32"/>
          <w:szCs w:val="32"/>
        </w:rPr>
        <w:t xml:space="preserve">   </w:t>
      </w:r>
      <w:r>
        <w:rPr>
          <w:b/>
          <w:sz w:val="32"/>
          <w:szCs w:val="32"/>
        </w:rPr>
        <w:t xml:space="preserve">Worksheet </w:t>
      </w:r>
      <w:proofErr w:type="gramStart"/>
      <w:r>
        <w:rPr>
          <w:b/>
          <w:sz w:val="32"/>
          <w:szCs w:val="32"/>
        </w:rPr>
        <w:t>3  -</w:t>
      </w:r>
      <w:proofErr w:type="gramEnd"/>
      <w:r>
        <w:rPr>
          <w:b/>
          <w:sz w:val="32"/>
          <w:szCs w:val="32"/>
        </w:rPr>
        <w:t xml:space="preserve"> Using Sources</w:t>
      </w:r>
    </w:p>
    <w:p w:rsidR="00C22A8D" w:rsidRPr="0049796F" w:rsidRDefault="00C22A8D" w:rsidP="00C22A8D">
      <w:pPr>
        <w:spacing w:before="100" w:beforeAutospacing="1" w:after="100" w:afterAutospacing="1" w:line="240" w:lineRule="auto"/>
        <w:outlineLvl w:val="1"/>
        <w:rPr>
          <w:rFonts w:ascii="Times New Roman" w:eastAsia="Times New Roman" w:hAnsi="Times New Roman"/>
          <w:b/>
          <w:bCs/>
          <w:sz w:val="36"/>
          <w:szCs w:val="36"/>
          <w:lang w:eastAsia="en-AU"/>
        </w:rPr>
      </w:pPr>
      <w:r w:rsidRPr="0049796F">
        <w:rPr>
          <w:rFonts w:ascii="Times New Roman" w:eastAsia="Times New Roman" w:hAnsi="Times New Roman"/>
          <w:b/>
          <w:bCs/>
          <w:sz w:val="36"/>
          <w:szCs w:val="36"/>
          <w:lang w:eastAsia="en-AU"/>
        </w:rPr>
        <w:t>Federation: the ‘how’</w:t>
      </w:r>
    </w:p>
    <w:p w:rsidR="00C22A8D" w:rsidRPr="0049796F" w:rsidRDefault="00C22A8D" w:rsidP="00C22A8D">
      <w:pPr>
        <w:spacing w:before="100" w:beforeAutospacing="1" w:after="100" w:afterAutospacing="1" w:line="240" w:lineRule="auto"/>
        <w:rPr>
          <w:rFonts w:ascii="Times New Roman" w:eastAsia="Times New Roman" w:hAnsi="Times New Roman"/>
          <w:sz w:val="24"/>
          <w:szCs w:val="24"/>
          <w:lang w:eastAsia="en-AU"/>
        </w:rPr>
      </w:pPr>
      <w:r w:rsidRPr="0049796F">
        <w:rPr>
          <w:rFonts w:ascii="Times New Roman" w:eastAsia="Times New Roman" w:hAnsi="Times New Roman"/>
          <w:sz w:val="24"/>
          <w:szCs w:val="24"/>
          <w:lang w:eastAsia="en-AU"/>
        </w:rPr>
        <w:t> </w:t>
      </w:r>
      <w:r w:rsidRPr="00F54AF1">
        <w:rPr>
          <w:rFonts w:ascii="Times New Roman" w:eastAsia="Times New Roman" w:hAnsi="Times New Roman"/>
          <w:b/>
          <w:sz w:val="24"/>
          <w:szCs w:val="24"/>
          <w:lang w:eastAsia="en-AU"/>
        </w:rPr>
        <w:t>Read the text that follows and answer the questions</w:t>
      </w:r>
      <w:r>
        <w:rPr>
          <w:rFonts w:ascii="Times New Roman" w:eastAsia="Times New Roman" w:hAnsi="Times New Roman"/>
          <w:b/>
          <w:sz w:val="24"/>
          <w:szCs w:val="24"/>
          <w:lang w:eastAsia="en-AU"/>
        </w:rPr>
        <w:t xml:space="preserve"> that follow</w:t>
      </w:r>
      <w:r w:rsidRPr="0049796F">
        <w:rPr>
          <w:rFonts w:ascii="Times New Roman" w:eastAsia="Times New Roman" w:hAnsi="Times New Roman"/>
          <w:sz w:val="24"/>
          <w:szCs w:val="24"/>
          <w:lang w:eastAsia="en-AU"/>
        </w:rPr>
        <w:t>:</w:t>
      </w:r>
    </w:p>
    <w:p w:rsidR="00C22A8D" w:rsidRPr="0049796F" w:rsidRDefault="00C22A8D" w:rsidP="00C22A8D">
      <w:pPr>
        <w:spacing w:before="100" w:beforeAutospacing="1" w:after="100" w:afterAutospacing="1" w:line="240" w:lineRule="auto"/>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The first National Australasian Convention,</w:t>
      </w:r>
      <w:r w:rsidRPr="0049796F">
        <w:rPr>
          <w:rFonts w:ascii="Arial" w:eastAsia="Times New Roman" w:hAnsi="Arial" w:cs="Arial"/>
          <w:i/>
          <w:iCs/>
          <w:color w:val="000000"/>
          <w:sz w:val="24"/>
          <w:szCs w:val="24"/>
          <w:lang w:eastAsia="en-AU"/>
        </w:rPr>
        <w:t xml:space="preserve"> </w:t>
      </w:r>
      <w:r w:rsidRPr="0049796F">
        <w:rPr>
          <w:rFonts w:ascii="Arial" w:eastAsia="Times New Roman" w:hAnsi="Arial" w:cs="Arial"/>
          <w:color w:val="000000"/>
          <w:sz w:val="24"/>
          <w:szCs w:val="24"/>
          <w:lang w:eastAsia="en-AU"/>
        </w:rPr>
        <w:t xml:space="preserve">led by Sir Henry Parkes, met on 2nd March, 1891, with representatives of all the colonies. The proposals of the Convention were discussed in New South Wales, Victoria, South Australia, and Tasmania, but not Queensland or Western Australia: it seemed that the first attempt at federation had failed. </w:t>
      </w:r>
    </w:p>
    <w:p w:rsidR="00C22A8D" w:rsidRPr="0049796F" w:rsidRDefault="00C22A8D" w:rsidP="00C22A8D">
      <w:pPr>
        <w:spacing w:before="100" w:beforeAutospacing="1" w:after="100" w:afterAutospacing="1" w:line="240" w:lineRule="auto"/>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 xml:space="preserve">Nationalism, however, was strengthening. The Australian Natives’ Association took up the federal cause with enthusiasm, Federation leagues were established, and the issues of federation were widely discussed. At the Conference of Colonial leaders in 1895 it was agreed that federation “was the great and pressing question of Australian politics”. The “People’s Federal Convention,” held in 1896, gave new importance to the question of federation.  </w:t>
      </w:r>
    </w:p>
    <w:p w:rsidR="00C22A8D" w:rsidRPr="0049796F" w:rsidRDefault="00C22A8D" w:rsidP="00C22A8D">
      <w:pPr>
        <w:spacing w:before="100" w:beforeAutospacing="1" w:after="100" w:afterAutospacing="1" w:line="240" w:lineRule="auto"/>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The People’s Federal Convention met again in 1897.  The business was how to change the proposal for federation to get popular support.  A total of 286 changes were made. The final meeting of the People’s Federal Convention was in 1898, and was the most important because it reached a final decision on the proposal to become a nation. Following this meeting, a vote was taken in 4 colonies: New South Wales, Victoria, Tasmania, and South Australia. The vote was as follows:-</w:t>
      </w:r>
    </w:p>
    <w:tbl>
      <w:tblPr>
        <w:tblW w:w="5000" w:type="pct"/>
        <w:tblCellSpacing w:w="0" w:type="dxa"/>
        <w:tblCellMar>
          <w:left w:w="0" w:type="dxa"/>
          <w:right w:w="0" w:type="dxa"/>
        </w:tblCellMar>
        <w:tblLook w:val="04A0"/>
      </w:tblPr>
      <w:tblGrid>
        <w:gridCol w:w="2348"/>
        <w:gridCol w:w="1173"/>
        <w:gridCol w:w="1173"/>
        <w:gridCol w:w="1444"/>
        <w:gridCol w:w="1444"/>
        <w:gridCol w:w="1444"/>
      </w:tblGrid>
      <w:tr w:rsidR="00C22A8D" w:rsidRPr="002E0550" w:rsidTr="00C22A8D">
        <w:trPr>
          <w:tblCellSpacing w:w="0" w:type="dxa"/>
        </w:trPr>
        <w:tc>
          <w:tcPr>
            <w:tcW w:w="5000" w:type="pct"/>
            <w:gridSpan w:val="6"/>
            <w:hideMark/>
          </w:tcPr>
          <w:p w:rsidR="00C22A8D" w:rsidRPr="0049796F" w:rsidRDefault="00C22A8D" w:rsidP="00C22A8D">
            <w:pPr>
              <w:spacing w:after="0" w:line="240" w:lineRule="auto"/>
              <w:rPr>
                <w:rFonts w:ascii="Times New Roman" w:eastAsia="Times New Roman" w:hAnsi="Times New Roman"/>
                <w:color w:val="000000"/>
                <w:sz w:val="24"/>
                <w:szCs w:val="24"/>
                <w:lang w:eastAsia="en-AU"/>
              </w:rPr>
            </w:pPr>
          </w:p>
          <w:p w:rsidR="00C22A8D" w:rsidRPr="0049796F" w:rsidRDefault="00C22A8D" w:rsidP="00C22A8D">
            <w:pPr>
              <w:spacing w:after="0" w:line="240" w:lineRule="auto"/>
              <w:rPr>
                <w:rFonts w:ascii="Times New Roman" w:eastAsia="Times New Roman" w:hAnsi="Times New Roman"/>
                <w:color w:val="000000"/>
                <w:sz w:val="24"/>
                <w:szCs w:val="24"/>
                <w:lang w:eastAsia="en-AU"/>
              </w:rPr>
            </w:pPr>
            <w:r w:rsidRPr="005D4839">
              <w:rPr>
                <w:rFonts w:ascii="Times New Roman" w:eastAsia="Times New Roman" w:hAnsi="Times New Roman"/>
                <w:color w:val="000000"/>
                <w:sz w:val="24"/>
                <w:szCs w:val="24"/>
                <w:lang w:eastAsia="en-AU"/>
              </w:rPr>
              <w:pict>
                <v:rect id="_x0000_i1031" style="width:0;height:5.25pt" o:hralign="center" o:hrstd="t" o:hrnoshade="t" o:hr="t" fillcolor="#a0a0a0" stroked="f"/>
              </w:pict>
            </w:r>
          </w:p>
        </w:tc>
      </w:tr>
      <w:tr w:rsidR="00C22A8D" w:rsidRPr="002E0550" w:rsidTr="00C22A8D">
        <w:trPr>
          <w:tblCellSpacing w:w="0" w:type="dxa"/>
        </w:trPr>
        <w:tc>
          <w:tcPr>
            <w:tcW w:w="1300" w:type="pct"/>
            <w:hideMark/>
          </w:tcPr>
          <w:p w:rsidR="00C22A8D" w:rsidRPr="0049796F" w:rsidRDefault="00C22A8D" w:rsidP="00C22A8D">
            <w:pPr>
              <w:spacing w:after="0" w:line="240" w:lineRule="auto"/>
              <w:rPr>
                <w:rFonts w:ascii="Times New Roman" w:eastAsia="Times New Roman" w:hAnsi="Times New Roman"/>
                <w:sz w:val="24"/>
                <w:szCs w:val="24"/>
                <w:lang w:eastAsia="en-AU"/>
              </w:rPr>
            </w:pPr>
          </w:p>
        </w:tc>
        <w:tc>
          <w:tcPr>
            <w:tcW w:w="6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New South Wales.</w:t>
            </w:r>
          </w:p>
        </w:tc>
        <w:tc>
          <w:tcPr>
            <w:tcW w:w="6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Victoria.</w:t>
            </w:r>
          </w:p>
        </w:tc>
        <w:tc>
          <w:tcPr>
            <w:tcW w:w="80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South Australia.</w:t>
            </w:r>
          </w:p>
        </w:tc>
        <w:tc>
          <w:tcPr>
            <w:tcW w:w="80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Tasmania.</w:t>
            </w:r>
          </w:p>
        </w:tc>
        <w:tc>
          <w:tcPr>
            <w:tcW w:w="8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Totals.</w:t>
            </w:r>
          </w:p>
        </w:tc>
      </w:tr>
      <w:tr w:rsidR="00C22A8D" w:rsidRPr="002E0550" w:rsidTr="00C22A8D">
        <w:trPr>
          <w:tblCellSpacing w:w="0" w:type="dxa"/>
        </w:trPr>
        <w:tc>
          <w:tcPr>
            <w:tcW w:w="5000" w:type="pct"/>
            <w:gridSpan w:val="6"/>
            <w:hideMark/>
          </w:tcPr>
          <w:p w:rsidR="00C22A8D" w:rsidRPr="0049796F" w:rsidRDefault="00C22A8D" w:rsidP="00C22A8D">
            <w:pPr>
              <w:spacing w:after="0" w:line="240" w:lineRule="auto"/>
              <w:rPr>
                <w:rFonts w:ascii="Times New Roman" w:eastAsia="Times New Roman" w:hAnsi="Times New Roman"/>
                <w:color w:val="000000"/>
                <w:sz w:val="24"/>
                <w:szCs w:val="24"/>
                <w:lang w:eastAsia="en-AU"/>
              </w:rPr>
            </w:pPr>
          </w:p>
          <w:p w:rsidR="00C22A8D" w:rsidRPr="0049796F" w:rsidRDefault="00C22A8D" w:rsidP="00C22A8D">
            <w:pPr>
              <w:spacing w:after="0" w:line="240" w:lineRule="auto"/>
              <w:rPr>
                <w:rFonts w:ascii="Times New Roman" w:eastAsia="Times New Roman" w:hAnsi="Times New Roman"/>
                <w:color w:val="000000"/>
                <w:sz w:val="24"/>
                <w:szCs w:val="24"/>
                <w:lang w:eastAsia="en-AU"/>
              </w:rPr>
            </w:pPr>
            <w:r w:rsidRPr="005D4839">
              <w:rPr>
                <w:rFonts w:ascii="Times New Roman" w:eastAsia="Times New Roman" w:hAnsi="Times New Roman"/>
                <w:color w:val="000000"/>
                <w:sz w:val="24"/>
                <w:szCs w:val="24"/>
                <w:lang w:eastAsia="en-AU"/>
              </w:rPr>
              <w:pict>
                <v:rect id="_x0000_i1032" style="width:0;height:5.25pt" o:hralign="center" o:hrstd="t" o:hrnoshade="t" o:hr="t" fillcolor="#a0a0a0" stroked="f"/>
              </w:pict>
            </w:r>
          </w:p>
        </w:tc>
      </w:tr>
      <w:tr w:rsidR="00C22A8D" w:rsidRPr="002E0550" w:rsidTr="00C22A8D">
        <w:trPr>
          <w:tblCellSpacing w:w="0" w:type="dxa"/>
        </w:trPr>
        <w:tc>
          <w:tcPr>
            <w:tcW w:w="1300" w:type="pct"/>
            <w:hideMark/>
          </w:tcPr>
          <w:p w:rsidR="00C22A8D" w:rsidRPr="0049796F" w:rsidRDefault="00C22A8D" w:rsidP="00C22A8D">
            <w:pPr>
              <w:spacing w:before="100" w:beforeAutospacing="1" w:after="100" w:afterAutospacing="1" w:line="240" w:lineRule="auto"/>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 xml:space="preserve">For Federation as drafted </w:t>
            </w:r>
          </w:p>
        </w:tc>
        <w:tc>
          <w:tcPr>
            <w:tcW w:w="6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71,595</w:t>
            </w:r>
          </w:p>
        </w:tc>
        <w:tc>
          <w:tcPr>
            <w:tcW w:w="6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100,520</w:t>
            </w:r>
          </w:p>
        </w:tc>
        <w:tc>
          <w:tcPr>
            <w:tcW w:w="80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35,800</w:t>
            </w:r>
          </w:p>
        </w:tc>
        <w:tc>
          <w:tcPr>
            <w:tcW w:w="80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11,797</w:t>
            </w:r>
          </w:p>
        </w:tc>
        <w:tc>
          <w:tcPr>
            <w:tcW w:w="8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219,712</w:t>
            </w:r>
          </w:p>
        </w:tc>
      </w:tr>
      <w:tr w:rsidR="00C22A8D" w:rsidRPr="002E0550" w:rsidTr="00C22A8D">
        <w:trPr>
          <w:tblCellSpacing w:w="0" w:type="dxa"/>
        </w:trPr>
        <w:tc>
          <w:tcPr>
            <w:tcW w:w="1300" w:type="pct"/>
            <w:hideMark/>
          </w:tcPr>
          <w:p w:rsidR="00C22A8D" w:rsidRPr="0049796F" w:rsidRDefault="00C22A8D" w:rsidP="00C22A8D">
            <w:pPr>
              <w:spacing w:before="100" w:beforeAutospacing="1" w:after="100" w:afterAutospacing="1" w:line="240" w:lineRule="auto"/>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 xml:space="preserve">Against ” </w:t>
            </w:r>
          </w:p>
        </w:tc>
        <w:tc>
          <w:tcPr>
            <w:tcW w:w="6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66,228</w:t>
            </w:r>
          </w:p>
        </w:tc>
        <w:tc>
          <w:tcPr>
            <w:tcW w:w="6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22,099</w:t>
            </w:r>
          </w:p>
        </w:tc>
        <w:tc>
          <w:tcPr>
            <w:tcW w:w="80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17,320</w:t>
            </w:r>
          </w:p>
        </w:tc>
        <w:tc>
          <w:tcPr>
            <w:tcW w:w="80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2,716</w:t>
            </w:r>
          </w:p>
        </w:tc>
        <w:tc>
          <w:tcPr>
            <w:tcW w:w="8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108,363</w:t>
            </w:r>
          </w:p>
        </w:tc>
      </w:tr>
      <w:tr w:rsidR="00C22A8D" w:rsidRPr="002E0550" w:rsidTr="00C22A8D">
        <w:trPr>
          <w:tblCellSpacing w:w="0" w:type="dxa"/>
        </w:trPr>
        <w:tc>
          <w:tcPr>
            <w:tcW w:w="1300" w:type="pct"/>
            <w:hideMark/>
          </w:tcPr>
          <w:p w:rsidR="00C22A8D" w:rsidRPr="0049796F" w:rsidRDefault="00C22A8D" w:rsidP="00C22A8D">
            <w:pPr>
              <w:spacing w:after="0" w:line="240" w:lineRule="auto"/>
              <w:rPr>
                <w:rFonts w:ascii="Times New Roman" w:eastAsia="Times New Roman" w:hAnsi="Times New Roman"/>
                <w:sz w:val="24"/>
                <w:szCs w:val="24"/>
                <w:lang w:eastAsia="en-AU"/>
              </w:rPr>
            </w:pPr>
          </w:p>
        </w:tc>
        <w:tc>
          <w:tcPr>
            <w:tcW w:w="3700" w:type="pct"/>
            <w:gridSpan w:val="5"/>
            <w:hideMark/>
          </w:tcPr>
          <w:p w:rsidR="00C22A8D" w:rsidRPr="0049796F" w:rsidRDefault="00C22A8D" w:rsidP="00C22A8D">
            <w:pPr>
              <w:spacing w:after="0" w:line="240" w:lineRule="auto"/>
              <w:rPr>
                <w:rFonts w:ascii="Times New Roman" w:eastAsia="Times New Roman" w:hAnsi="Times New Roman"/>
                <w:color w:val="000000"/>
                <w:sz w:val="24"/>
                <w:szCs w:val="24"/>
                <w:lang w:eastAsia="en-AU"/>
              </w:rPr>
            </w:pPr>
          </w:p>
          <w:p w:rsidR="00C22A8D" w:rsidRPr="0049796F" w:rsidRDefault="00C22A8D" w:rsidP="00C22A8D">
            <w:pPr>
              <w:spacing w:after="0" w:line="240" w:lineRule="auto"/>
              <w:rPr>
                <w:rFonts w:ascii="Times New Roman" w:eastAsia="Times New Roman" w:hAnsi="Times New Roman"/>
                <w:color w:val="000000"/>
                <w:sz w:val="24"/>
                <w:szCs w:val="24"/>
                <w:lang w:eastAsia="en-AU"/>
              </w:rPr>
            </w:pPr>
            <w:r w:rsidRPr="005D4839">
              <w:rPr>
                <w:rFonts w:ascii="Times New Roman" w:eastAsia="Times New Roman" w:hAnsi="Times New Roman"/>
                <w:color w:val="000000"/>
                <w:sz w:val="24"/>
                <w:szCs w:val="24"/>
                <w:lang w:eastAsia="en-AU"/>
              </w:rPr>
              <w:pict>
                <v:rect id="_x0000_i1033" style="width:0;height:5.25pt" o:hralign="center" o:hrstd="t" o:hrnoshade="t" o:hr="t" fillcolor="#a0a0a0" stroked="f"/>
              </w:pict>
            </w:r>
          </w:p>
        </w:tc>
      </w:tr>
      <w:tr w:rsidR="00C22A8D" w:rsidRPr="002E0550" w:rsidTr="00C22A8D">
        <w:trPr>
          <w:tblCellSpacing w:w="0" w:type="dxa"/>
        </w:trPr>
        <w:tc>
          <w:tcPr>
            <w:tcW w:w="1300" w:type="pct"/>
            <w:hideMark/>
          </w:tcPr>
          <w:p w:rsidR="00C22A8D" w:rsidRPr="0049796F" w:rsidRDefault="00C22A8D" w:rsidP="00C22A8D">
            <w:pPr>
              <w:spacing w:before="100" w:beforeAutospacing="1" w:after="100" w:afterAutospacing="1" w:line="240" w:lineRule="auto"/>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 xml:space="preserve">Majority </w:t>
            </w:r>
          </w:p>
        </w:tc>
        <w:tc>
          <w:tcPr>
            <w:tcW w:w="6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5,367</w:t>
            </w:r>
          </w:p>
        </w:tc>
        <w:tc>
          <w:tcPr>
            <w:tcW w:w="6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78,421</w:t>
            </w:r>
          </w:p>
        </w:tc>
        <w:tc>
          <w:tcPr>
            <w:tcW w:w="80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18,480</w:t>
            </w:r>
          </w:p>
        </w:tc>
        <w:tc>
          <w:tcPr>
            <w:tcW w:w="80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9,081</w:t>
            </w:r>
          </w:p>
        </w:tc>
        <w:tc>
          <w:tcPr>
            <w:tcW w:w="8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111,349</w:t>
            </w:r>
          </w:p>
        </w:tc>
      </w:tr>
      <w:tr w:rsidR="00C22A8D" w:rsidRPr="002E0550" w:rsidTr="00C22A8D">
        <w:trPr>
          <w:tblCellSpacing w:w="0" w:type="dxa"/>
        </w:trPr>
        <w:tc>
          <w:tcPr>
            <w:tcW w:w="5000" w:type="pct"/>
            <w:gridSpan w:val="6"/>
            <w:hideMark/>
          </w:tcPr>
          <w:p w:rsidR="00C22A8D" w:rsidRPr="0049796F" w:rsidRDefault="00C22A8D" w:rsidP="00C22A8D">
            <w:pPr>
              <w:spacing w:after="0" w:line="240" w:lineRule="auto"/>
              <w:rPr>
                <w:rFonts w:ascii="Times New Roman" w:eastAsia="Times New Roman" w:hAnsi="Times New Roman"/>
                <w:color w:val="000000"/>
                <w:sz w:val="24"/>
                <w:szCs w:val="24"/>
                <w:lang w:eastAsia="en-AU"/>
              </w:rPr>
            </w:pPr>
          </w:p>
          <w:p w:rsidR="00C22A8D" w:rsidRPr="0049796F" w:rsidRDefault="00C22A8D" w:rsidP="00C22A8D">
            <w:pPr>
              <w:spacing w:after="0" w:line="240" w:lineRule="auto"/>
              <w:rPr>
                <w:rFonts w:ascii="Times New Roman" w:eastAsia="Times New Roman" w:hAnsi="Times New Roman"/>
                <w:color w:val="000000"/>
                <w:sz w:val="24"/>
                <w:szCs w:val="24"/>
                <w:lang w:eastAsia="en-AU"/>
              </w:rPr>
            </w:pPr>
            <w:r w:rsidRPr="005D4839">
              <w:rPr>
                <w:rFonts w:ascii="Times New Roman" w:eastAsia="Times New Roman" w:hAnsi="Times New Roman"/>
                <w:color w:val="000000"/>
                <w:sz w:val="24"/>
                <w:szCs w:val="24"/>
                <w:lang w:eastAsia="en-AU"/>
              </w:rPr>
              <w:pict>
                <v:rect id="_x0000_i1034" style="width:0;height:5.25pt" o:hralign="center" o:hrstd="t" o:hrnoshade="t" o:hr="t" fillcolor="#a0a0a0" stroked="f"/>
              </w:pict>
            </w:r>
          </w:p>
        </w:tc>
      </w:tr>
    </w:tbl>
    <w:p w:rsidR="00C22A8D" w:rsidRPr="0049796F" w:rsidRDefault="00C22A8D" w:rsidP="00C22A8D">
      <w:pPr>
        <w:spacing w:before="100" w:beforeAutospacing="1" w:after="100" w:afterAutospacing="1" w:line="240" w:lineRule="auto"/>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Because NSW didn’t reach a total of 80,000 ‘For’ votes, changes were suggested, and this time Queensland agreed with the changes. In 1899, the leaders of the six colonies met and made 7 changes to the proposal for federation. A second referendum was held in 1899</w:t>
      </w:r>
    </w:p>
    <w:tbl>
      <w:tblPr>
        <w:tblW w:w="5000" w:type="pct"/>
        <w:tblCellSpacing w:w="0" w:type="dxa"/>
        <w:tblCellMar>
          <w:left w:w="0" w:type="dxa"/>
          <w:right w:w="0" w:type="dxa"/>
        </w:tblCellMar>
        <w:tblLook w:val="04A0"/>
      </w:tblPr>
      <w:tblGrid>
        <w:gridCol w:w="1980"/>
        <w:gridCol w:w="988"/>
        <w:gridCol w:w="988"/>
        <w:gridCol w:w="1168"/>
        <w:gridCol w:w="1168"/>
        <w:gridCol w:w="1295"/>
        <w:gridCol w:w="1439"/>
      </w:tblGrid>
      <w:tr w:rsidR="00C22A8D" w:rsidRPr="002E0550" w:rsidTr="00C22A8D">
        <w:trPr>
          <w:tblCellSpacing w:w="0" w:type="dxa"/>
        </w:trPr>
        <w:tc>
          <w:tcPr>
            <w:tcW w:w="5000" w:type="pct"/>
            <w:gridSpan w:val="7"/>
            <w:hideMark/>
          </w:tcPr>
          <w:p w:rsidR="00C22A8D" w:rsidRPr="0049796F" w:rsidRDefault="00C22A8D" w:rsidP="00C22A8D">
            <w:pPr>
              <w:spacing w:after="0" w:line="240" w:lineRule="auto"/>
              <w:rPr>
                <w:rFonts w:ascii="Times New Roman" w:eastAsia="Times New Roman" w:hAnsi="Times New Roman"/>
                <w:color w:val="000000"/>
                <w:sz w:val="24"/>
                <w:szCs w:val="24"/>
                <w:lang w:eastAsia="en-AU"/>
              </w:rPr>
            </w:pPr>
          </w:p>
          <w:p w:rsidR="00C22A8D" w:rsidRPr="0049796F" w:rsidRDefault="00C22A8D" w:rsidP="00C22A8D">
            <w:pPr>
              <w:spacing w:after="0" w:line="240" w:lineRule="auto"/>
              <w:rPr>
                <w:rFonts w:ascii="Times New Roman" w:eastAsia="Times New Roman" w:hAnsi="Times New Roman"/>
                <w:color w:val="000000"/>
                <w:sz w:val="24"/>
                <w:szCs w:val="24"/>
                <w:lang w:eastAsia="en-AU"/>
              </w:rPr>
            </w:pPr>
            <w:r w:rsidRPr="005D4839">
              <w:rPr>
                <w:rFonts w:ascii="Times New Roman" w:eastAsia="Times New Roman" w:hAnsi="Times New Roman"/>
                <w:color w:val="000000"/>
                <w:sz w:val="24"/>
                <w:szCs w:val="24"/>
                <w:lang w:eastAsia="en-AU"/>
              </w:rPr>
              <w:pict>
                <v:rect id="_x0000_i1035" style="width:0;height:5.25pt" o:hralign="center" o:hrstd="t" o:hrnoshade="t" o:hr="t" fillcolor="#a0a0a0" stroked="f"/>
              </w:pict>
            </w:r>
          </w:p>
        </w:tc>
      </w:tr>
      <w:tr w:rsidR="00C22A8D" w:rsidRPr="002E0550" w:rsidTr="00C22A8D">
        <w:trPr>
          <w:tblCellSpacing w:w="0" w:type="dxa"/>
        </w:trPr>
        <w:tc>
          <w:tcPr>
            <w:tcW w:w="1100" w:type="pct"/>
            <w:hideMark/>
          </w:tcPr>
          <w:p w:rsidR="00C22A8D" w:rsidRPr="0049796F" w:rsidRDefault="00C22A8D" w:rsidP="00C22A8D">
            <w:pPr>
              <w:spacing w:after="0" w:line="240" w:lineRule="auto"/>
              <w:rPr>
                <w:rFonts w:ascii="Times New Roman" w:eastAsia="Times New Roman" w:hAnsi="Times New Roman"/>
                <w:sz w:val="24"/>
                <w:szCs w:val="24"/>
                <w:lang w:eastAsia="en-AU"/>
              </w:rPr>
            </w:pPr>
          </w:p>
        </w:tc>
        <w:tc>
          <w:tcPr>
            <w:tcW w:w="5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New South Wales.</w:t>
            </w:r>
          </w:p>
        </w:tc>
        <w:tc>
          <w:tcPr>
            <w:tcW w:w="5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Victoria.</w:t>
            </w:r>
          </w:p>
        </w:tc>
        <w:tc>
          <w:tcPr>
            <w:tcW w:w="6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South Australia.</w:t>
            </w:r>
          </w:p>
        </w:tc>
        <w:tc>
          <w:tcPr>
            <w:tcW w:w="6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Tasmania.</w:t>
            </w:r>
          </w:p>
        </w:tc>
        <w:tc>
          <w:tcPr>
            <w:tcW w:w="70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Queensland</w:t>
            </w:r>
          </w:p>
        </w:tc>
        <w:tc>
          <w:tcPr>
            <w:tcW w:w="70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Totals.</w:t>
            </w:r>
          </w:p>
        </w:tc>
      </w:tr>
      <w:tr w:rsidR="00C22A8D" w:rsidRPr="002E0550" w:rsidTr="00C22A8D">
        <w:trPr>
          <w:tblCellSpacing w:w="0" w:type="dxa"/>
        </w:trPr>
        <w:tc>
          <w:tcPr>
            <w:tcW w:w="5000" w:type="pct"/>
            <w:gridSpan w:val="7"/>
            <w:hideMark/>
          </w:tcPr>
          <w:p w:rsidR="00C22A8D" w:rsidRPr="0049796F" w:rsidRDefault="00C22A8D" w:rsidP="00C22A8D">
            <w:pPr>
              <w:spacing w:after="0" w:line="240" w:lineRule="auto"/>
              <w:rPr>
                <w:rFonts w:ascii="Times New Roman" w:eastAsia="Times New Roman" w:hAnsi="Times New Roman"/>
                <w:color w:val="000000"/>
                <w:sz w:val="24"/>
                <w:szCs w:val="24"/>
                <w:lang w:eastAsia="en-AU"/>
              </w:rPr>
            </w:pPr>
          </w:p>
          <w:p w:rsidR="00C22A8D" w:rsidRPr="0049796F" w:rsidRDefault="00C22A8D" w:rsidP="00C22A8D">
            <w:pPr>
              <w:spacing w:after="0" w:line="240" w:lineRule="auto"/>
              <w:rPr>
                <w:rFonts w:ascii="Times New Roman" w:eastAsia="Times New Roman" w:hAnsi="Times New Roman"/>
                <w:color w:val="000000"/>
                <w:sz w:val="24"/>
                <w:szCs w:val="24"/>
                <w:lang w:eastAsia="en-AU"/>
              </w:rPr>
            </w:pPr>
            <w:r w:rsidRPr="005D4839">
              <w:rPr>
                <w:rFonts w:ascii="Times New Roman" w:eastAsia="Times New Roman" w:hAnsi="Times New Roman"/>
                <w:color w:val="000000"/>
                <w:sz w:val="24"/>
                <w:szCs w:val="24"/>
                <w:lang w:eastAsia="en-AU"/>
              </w:rPr>
              <w:pict>
                <v:rect id="_x0000_i1036" style="width:0;height:5.25pt" o:hralign="center" o:hrstd="t" o:hrnoshade="t" o:hr="t" fillcolor="#a0a0a0" stroked="f"/>
              </w:pict>
            </w:r>
          </w:p>
        </w:tc>
      </w:tr>
      <w:tr w:rsidR="00C22A8D" w:rsidRPr="002E0550" w:rsidTr="00C22A8D">
        <w:trPr>
          <w:tblCellSpacing w:w="0" w:type="dxa"/>
        </w:trPr>
        <w:tc>
          <w:tcPr>
            <w:tcW w:w="1100" w:type="pct"/>
            <w:hideMark/>
          </w:tcPr>
          <w:p w:rsidR="00C22A8D" w:rsidRPr="0049796F" w:rsidRDefault="00C22A8D" w:rsidP="00C22A8D">
            <w:pPr>
              <w:spacing w:before="100" w:beforeAutospacing="1" w:after="100" w:afterAutospacing="1" w:line="240" w:lineRule="auto"/>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For Federation</w:t>
            </w:r>
          </w:p>
        </w:tc>
        <w:tc>
          <w:tcPr>
            <w:tcW w:w="5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107,420</w:t>
            </w:r>
          </w:p>
        </w:tc>
        <w:tc>
          <w:tcPr>
            <w:tcW w:w="5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152,653</w:t>
            </w:r>
          </w:p>
        </w:tc>
        <w:tc>
          <w:tcPr>
            <w:tcW w:w="6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65,990</w:t>
            </w:r>
          </w:p>
        </w:tc>
        <w:tc>
          <w:tcPr>
            <w:tcW w:w="6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13,437</w:t>
            </w:r>
          </w:p>
        </w:tc>
        <w:tc>
          <w:tcPr>
            <w:tcW w:w="70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38,488</w:t>
            </w:r>
          </w:p>
        </w:tc>
        <w:tc>
          <w:tcPr>
            <w:tcW w:w="70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377,988</w:t>
            </w:r>
          </w:p>
        </w:tc>
      </w:tr>
      <w:tr w:rsidR="00C22A8D" w:rsidRPr="002E0550" w:rsidTr="00C22A8D">
        <w:trPr>
          <w:tblCellSpacing w:w="0" w:type="dxa"/>
        </w:trPr>
        <w:tc>
          <w:tcPr>
            <w:tcW w:w="1100" w:type="pct"/>
            <w:hideMark/>
          </w:tcPr>
          <w:p w:rsidR="00C22A8D" w:rsidRPr="0049796F" w:rsidRDefault="00C22A8D" w:rsidP="00C22A8D">
            <w:pPr>
              <w:spacing w:before="100" w:beforeAutospacing="1" w:after="100" w:afterAutospacing="1" w:line="240" w:lineRule="auto"/>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 xml:space="preserve">Against ” </w:t>
            </w:r>
          </w:p>
        </w:tc>
        <w:tc>
          <w:tcPr>
            <w:tcW w:w="5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82,741</w:t>
            </w:r>
          </w:p>
        </w:tc>
        <w:tc>
          <w:tcPr>
            <w:tcW w:w="5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9,805</w:t>
            </w:r>
          </w:p>
        </w:tc>
        <w:tc>
          <w:tcPr>
            <w:tcW w:w="6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17,053</w:t>
            </w:r>
          </w:p>
        </w:tc>
        <w:tc>
          <w:tcPr>
            <w:tcW w:w="6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791</w:t>
            </w:r>
          </w:p>
        </w:tc>
        <w:tc>
          <w:tcPr>
            <w:tcW w:w="70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30,996</w:t>
            </w:r>
          </w:p>
        </w:tc>
        <w:tc>
          <w:tcPr>
            <w:tcW w:w="70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141,386</w:t>
            </w:r>
          </w:p>
        </w:tc>
      </w:tr>
      <w:tr w:rsidR="00C22A8D" w:rsidRPr="002E0550" w:rsidTr="00C22A8D">
        <w:trPr>
          <w:tblCellSpacing w:w="0" w:type="dxa"/>
        </w:trPr>
        <w:tc>
          <w:tcPr>
            <w:tcW w:w="1100" w:type="pct"/>
            <w:hideMark/>
          </w:tcPr>
          <w:p w:rsidR="00C22A8D" w:rsidRPr="0049796F" w:rsidRDefault="00C22A8D" w:rsidP="00C22A8D">
            <w:pPr>
              <w:spacing w:after="0" w:line="240" w:lineRule="auto"/>
              <w:rPr>
                <w:rFonts w:ascii="Times New Roman" w:eastAsia="Times New Roman" w:hAnsi="Times New Roman"/>
                <w:sz w:val="24"/>
                <w:szCs w:val="24"/>
                <w:lang w:eastAsia="en-AU"/>
              </w:rPr>
            </w:pPr>
          </w:p>
        </w:tc>
        <w:tc>
          <w:tcPr>
            <w:tcW w:w="3900" w:type="pct"/>
            <w:gridSpan w:val="6"/>
            <w:hideMark/>
          </w:tcPr>
          <w:p w:rsidR="00C22A8D" w:rsidRPr="0049796F" w:rsidRDefault="00C22A8D" w:rsidP="00C22A8D">
            <w:pPr>
              <w:spacing w:after="0" w:line="240" w:lineRule="auto"/>
              <w:rPr>
                <w:rFonts w:ascii="Times New Roman" w:eastAsia="Times New Roman" w:hAnsi="Times New Roman"/>
                <w:color w:val="000000"/>
                <w:sz w:val="24"/>
                <w:szCs w:val="24"/>
                <w:lang w:eastAsia="en-AU"/>
              </w:rPr>
            </w:pPr>
          </w:p>
          <w:p w:rsidR="00C22A8D" w:rsidRPr="0049796F" w:rsidRDefault="00C22A8D" w:rsidP="00C22A8D">
            <w:pPr>
              <w:spacing w:after="0" w:line="240" w:lineRule="auto"/>
              <w:rPr>
                <w:rFonts w:ascii="Times New Roman" w:eastAsia="Times New Roman" w:hAnsi="Times New Roman"/>
                <w:color w:val="000000"/>
                <w:sz w:val="24"/>
                <w:szCs w:val="24"/>
                <w:lang w:eastAsia="en-AU"/>
              </w:rPr>
            </w:pPr>
            <w:r w:rsidRPr="005D4839">
              <w:rPr>
                <w:rFonts w:ascii="Times New Roman" w:eastAsia="Times New Roman" w:hAnsi="Times New Roman"/>
                <w:color w:val="000000"/>
                <w:sz w:val="24"/>
                <w:szCs w:val="24"/>
                <w:lang w:eastAsia="en-AU"/>
              </w:rPr>
              <w:pict>
                <v:rect id="_x0000_i1037" style="width:0;height:5.25pt" o:hralign="center" o:hrstd="t" o:hrnoshade="t" o:hr="t" fillcolor="#a0a0a0" stroked="f"/>
              </w:pict>
            </w:r>
          </w:p>
        </w:tc>
      </w:tr>
      <w:tr w:rsidR="00C22A8D" w:rsidRPr="002E0550" w:rsidTr="00C22A8D">
        <w:trPr>
          <w:tblCellSpacing w:w="0" w:type="dxa"/>
        </w:trPr>
        <w:tc>
          <w:tcPr>
            <w:tcW w:w="1100" w:type="pct"/>
            <w:hideMark/>
          </w:tcPr>
          <w:p w:rsidR="00C22A8D" w:rsidRPr="0049796F" w:rsidRDefault="00C22A8D" w:rsidP="00C22A8D">
            <w:pPr>
              <w:spacing w:before="100" w:beforeAutospacing="1" w:after="100" w:afterAutospacing="1" w:line="240" w:lineRule="auto"/>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Majority</w:t>
            </w:r>
          </w:p>
        </w:tc>
        <w:tc>
          <w:tcPr>
            <w:tcW w:w="5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24,679</w:t>
            </w:r>
          </w:p>
        </w:tc>
        <w:tc>
          <w:tcPr>
            <w:tcW w:w="5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142,848</w:t>
            </w:r>
          </w:p>
        </w:tc>
        <w:tc>
          <w:tcPr>
            <w:tcW w:w="6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48,937</w:t>
            </w:r>
          </w:p>
        </w:tc>
        <w:tc>
          <w:tcPr>
            <w:tcW w:w="65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12,646</w:t>
            </w:r>
          </w:p>
        </w:tc>
        <w:tc>
          <w:tcPr>
            <w:tcW w:w="70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7,492</w:t>
            </w:r>
          </w:p>
        </w:tc>
        <w:tc>
          <w:tcPr>
            <w:tcW w:w="700" w:type="pct"/>
            <w:hideMark/>
          </w:tcPr>
          <w:p w:rsidR="00C22A8D" w:rsidRPr="0049796F" w:rsidRDefault="00C22A8D" w:rsidP="00C22A8D">
            <w:pPr>
              <w:spacing w:before="100" w:beforeAutospacing="1" w:after="100" w:afterAutospacing="1" w:line="240" w:lineRule="auto"/>
              <w:jc w:val="right"/>
              <w:rPr>
                <w:rFonts w:ascii="Times New Roman" w:eastAsia="Times New Roman" w:hAnsi="Times New Roman"/>
                <w:sz w:val="24"/>
                <w:szCs w:val="24"/>
                <w:lang w:eastAsia="en-AU"/>
              </w:rPr>
            </w:pPr>
            <w:r w:rsidRPr="0049796F">
              <w:rPr>
                <w:rFonts w:ascii="Arial" w:eastAsia="Times New Roman" w:hAnsi="Arial" w:cs="Arial"/>
                <w:color w:val="000000"/>
                <w:sz w:val="24"/>
                <w:szCs w:val="24"/>
                <w:lang w:eastAsia="en-AU"/>
              </w:rPr>
              <w:t>236,602</w:t>
            </w:r>
          </w:p>
        </w:tc>
      </w:tr>
      <w:tr w:rsidR="00C22A8D" w:rsidRPr="002E0550" w:rsidTr="00C22A8D">
        <w:trPr>
          <w:tblCellSpacing w:w="0" w:type="dxa"/>
        </w:trPr>
        <w:tc>
          <w:tcPr>
            <w:tcW w:w="5000" w:type="pct"/>
            <w:gridSpan w:val="7"/>
            <w:hideMark/>
          </w:tcPr>
          <w:p w:rsidR="00C22A8D" w:rsidRPr="0049796F" w:rsidRDefault="00C22A8D" w:rsidP="00C22A8D">
            <w:pPr>
              <w:spacing w:after="0" w:line="240" w:lineRule="auto"/>
              <w:rPr>
                <w:rFonts w:ascii="Times New Roman" w:eastAsia="Times New Roman" w:hAnsi="Times New Roman"/>
                <w:color w:val="000000"/>
                <w:sz w:val="24"/>
                <w:szCs w:val="24"/>
                <w:lang w:eastAsia="en-AU"/>
              </w:rPr>
            </w:pPr>
          </w:p>
          <w:p w:rsidR="00C22A8D" w:rsidRPr="0049796F" w:rsidRDefault="00C22A8D" w:rsidP="00C22A8D">
            <w:pPr>
              <w:spacing w:after="0" w:line="240" w:lineRule="auto"/>
              <w:rPr>
                <w:rFonts w:ascii="Times New Roman" w:eastAsia="Times New Roman" w:hAnsi="Times New Roman"/>
                <w:color w:val="000000"/>
                <w:sz w:val="24"/>
                <w:szCs w:val="24"/>
                <w:lang w:eastAsia="en-AU"/>
              </w:rPr>
            </w:pPr>
            <w:r w:rsidRPr="005D4839">
              <w:rPr>
                <w:rFonts w:ascii="Times New Roman" w:eastAsia="Times New Roman" w:hAnsi="Times New Roman"/>
                <w:color w:val="000000"/>
                <w:sz w:val="24"/>
                <w:szCs w:val="24"/>
                <w:lang w:eastAsia="en-AU"/>
              </w:rPr>
              <w:pict>
                <v:rect id="_x0000_i1038" style="width:0;height:5.25pt" o:hralign="center" o:hrstd="t" o:hrnoshade="t" o:hr="t" fillcolor="#a0a0a0" stroked="f"/>
              </w:pict>
            </w:r>
          </w:p>
        </w:tc>
      </w:tr>
    </w:tbl>
    <w:p w:rsidR="00C22A8D" w:rsidRDefault="00C22A8D" w:rsidP="00C22A8D">
      <w:pPr>
        <w:spacing w:before="100" w:beforeAutospacing="1" w:after="100" w:afterAutospacing="1" w:line="240" w:lineRule="auto"/>
        <w:rPr>
          <w:rFonts w:ascii="Arial" w:eastAsia="Times New Roman" w:hAnsi="Arial" w:cs="Arial"/>
          <w:color w:val="000000"/>
          <w:sz w:val="24"/>
          <w:szCs w:val="24"/>
          <w:lang w:eastAsia="en-AU"/>
        </w:rPr>
      </w:pPr>
      <w:r w:rsidRPr="0049796F">
        <w:rPr>
          <w:rFonts w:ascii="Arial" w:eastAsia="Times New Roman" w:hAnsi="Arial" w:cs="Arial"/>
          <w:color w:val="000000"/>
          <w:sz w:val="24"/>
          <w:szCs w:val="24"/>
          <w:lang w:eastAsia="en-AU"/>
        </w:rPr>
        <w:t>“Never before,” say Sir John Quick and Mr. Garran, “have a group of self-governing, practically independent communities, without external pressure or foreign complications of any kind, deliberately chosen of their own free will to put aside their jealousies and come together as one people. The States of America, of Switzerland, of Germany, were drawn together under the shadow of war. But the Australian Commonwealth came into voluntary being through a deep feeling of nationalism.”</w:t>
      </w:r>
    </w:p>
    <w:tbl>
      <w:tblPr>
        <w:tblStyle w:val="TableGrid"/>
        <w:tblW w:w="0" w:type="auto"/>
        <w:tblLook w:val="04A0"/>
      </w:tblPr>
      <w:tblGrid>
        <w:gridCol w:w="1526"/>
        <w:gridCol w:w="7716"/>
      </w:tblGrid>
      <w:tr w:rsidR="00C22A8D" w:rsidTr="00C22A8D">
        <w:tc>
          <w:tcPr>
            <w:tcW w:w="9242" w:type="dxa"/>
            <w:gridSpan w:val="2"/>
          </w:tcPr>
          <w:p w:rsidR="00C22A8D" w:rsidRPr="00C22A8D" w:rsidRDefault="00C22A8D" w:rsidP="00C22A8D">
            <w:pPr>
              <w:spacing w:before="100" w:beforeAutospacing="1" w:after="100" w:afterAutospacing="1"/>
              <w:rPr>
                <w:rFonts w:ascii="Times New Roman" w:eastAsia="Times New Roman" w:hAnsi="Times New Roman"/>
                <w:b/>
                <w:sz w:val="24"/>
                <w:szCs w:val="24"/>
                <w:lang w:eastAsia="en-AU"/>
              </w:rPr>
            </w:pPr>
            <w:r w:rsidRPr="00C22A8D">
              <w:rPr>
                <w:rFonts w:ascii="Times New Roman" w:eastAsia="Times New Roman" w:hAnsi="Times New Roman"/>
                <w:b/>
                <w:sz w:val="24"/>
                <w:szCs w:val="24"/>
                <w:lang w:eastAsia="en-AU"/>
              </w:rPr>
              <w:t>Create a timeline of events leading to Federation in 1901. </w:t>
            </w:r>
          </w:p>
        </w:tc>
      </w:tr>
      <w:tr w:rsidR="00C22A8D" w:rsidTr="00C22A8D">
        <w:tc>
          <w:tcPr>
            <w:tcW w:w="152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Date</w:t>
            </w:r>
          </w:p>
        </w:tc>
        <w:tc>
          <w:tcPr>
            <w:tcW w:w="771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Event</w:t>
            </w:r>
          </w:p>
        </w:tc>
      </w:tr>
      <w:tr w:rsidR="00C22A8D" w:rsidTr="00C22A8D">
        <w:tc>
          <w:tcPr>
            <w:tcW w:w="152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c>
          <w:tcPr>
            <w:tcW w:w="771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r>
      <w:tr w:rsidR="00C22A8D" w:rsidTr="00C22A8D">
        <w:tc>
          <w:tcPr>
            <w:tcW w:w="152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c>
          <w:tcPr>
            <w:tcW w:w="771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r>
      <w:tr w:rsidR="00C22A8D" w:rsidTr="00C22A8D">
        <w:tc>
          <w:tcPr>
            <w:tcW w:w="152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c>
          <w:tcPr>
            <w:tcW w:w="771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r>
      <w:tr w:rsidR="00C22A8D" w:rsidTr="00C22A8D">
        <w:tc>
          <w:tcPr>
            <w:tcW w:w="152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c>
          <w:tcPr>
            <w:tcW w:w="771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r>
      <w:tr w:rsidR="00C22A8D" w:rsidTr="00C22A8D">
        <w:tc>
          <w:tcPr>
            <w:tcW w:w="152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c>
          <w:tcPr>
            <w:tcW w:w="771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r>
      <w:tr w:rsidR="00C22A8D" w:rsidTr="00C22A8D">
        <w:tc>
          <w:tcPr>
            <w:tcW w:w="152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c>
          <w:tcPr>
            <w:tcW w:w="771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r>
      <w:tr w:rsidR="00C22A8D" w:rsidTr="00C22A8D">
        <w:tc>
          <w:tcPr>
            <w:tcW w:w="152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c>
          <w:tcPr>
            <w:tcW w:w="771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r>
      <w:tr w:rsidR="00C22A8D" w:rsidTr="00C22A8D">
        <w:tc>
          <w:tcPr>
            <w:tcW w:w="152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c>
          <w:tcPr>
            <w:tcW w:w="771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r>
      <w:tr w:rsidR="00C22A8D" w:rsidTr="00C22A8D">
        <w:tc>
          <w:tcPr>
            <w:tcW w:w="152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c>
          <w:tcPr>
            <w:tcW w:w="771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r>
      <w:tr w:rsidR="00C22A8D" w:rsidTr="00C22A8D">
        <w:tc>
          <w:tcPr>
            <w:tcW w:w="152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c>
          <w:tcPr>
            <w:tcW w:w="7716"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r>
    </w:tbl>
    <w:tbl>
      <w:tblPr>
        <w:tblStyle w:val="TableGrid"/>
        <w:tblpPr w:leftFromText="180" w:rightFromText="180" w:vertAnchor="text" w:horzAnchor="margin" w:tblpY="90"/>
        <w:tblW w:w="0" w:type="auto"/>
        <w:tblLook w:val="04A0"/>
      </w:tblPr>
      <w:tblGrid>
        <w:gridCol w:w="4621"/>
        <w:gridCol w:w="4621"/>
      </w:tblGrid>
      <w:tr w:rsidR="00C22A8D" w:rsidTr="00C22A8D">
        <w:tc>
          <w:tcPr>
            <w:tcW w:w="4621" w:type="dxa"/>
          </w:tcPr>
          <w:p w:rsidR="00C22A8D" w:rsidRDefault="00C22A8D" w:rsidP="00C22A8D">
            <w:pPr>
              <w:spacing w:before="100" w:beforeAutospacing="1" w:after="100" w:afterAutospacing="1"/>
              <w:rPr>
                <w:rFonts w:ascii="Times New Roman" w:eastAsia="Times New Roman" w:hAnsi="Times New Roman"/>
                <w:sz w:val="24"/>
                <w:szCs w:val="24"/>
                <w:lang w:eastAsia="en-AU"/>
              </w:rPr>
            </w:pPr>
            <w:r w:rsidRPr="0049796F">
              <w:rPr>
                <w:rFonts w:ascii="Times New Roman" w:eastAsia="Times New Roman" w:hAnsi="Times New Roman"/>
                <w:sz w:val="24"/>
                <w:szCs w:val="24"/>
                <w:lang w:eastAsia="en-AU"/>
              </w:rPr>
              <w:t>Explain why you think the proposal for federation was changed?</w:t>
            </w:r>
          </w:p>
          <w:p w:rsidR="00C22A8D" w:rsidRPr="0049796F" w:rsidRDefault="00C22A8D" w:rsidP="00C22A8D">
            <w:pPr>
              <w:spacing w:before="100" w:beforeAutospacing="1" w:after="100" w:afterAutospacing="1"/>
              <w:rPr>
                <w:rFonts w:ascii="Times New Roman" w:eastAsia="Times New Roman" w:hAnsi="Times New Roman"/>
                <w:sz w:val="24"/>
                <w:szCs w:val="24"/>
                <w:lang w:eastAsia="en-AU"/>
              </w:rPr>
            </w:pPr>
          </w:p>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c>
          <w:tcPr>
            <w:tcW w:w="4621"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r>
      <w:tr w:rsidR="00C22A8D" w:rsidTr="00C22A8D">
        <w:tc>
          <w:tcPr>
            <w:tcW w:w="4621" w:type="dxa"/>
          </w:tcPr>
          <w:p w:rsidR="00C22A8D" w:rsidRDefault="00C22A8D" w:rsidP="00C22A8D">
            <w:pPr>
              <w:spacing w:before="100" w:beforeAutospacing="1" w:after="100" w:afterAutospacing="1"/>
              <w:rPr>
                <w:rFonts w:ascii="Times New Roman" w:eastAsia="Times New Roman" w:hAnsi="Times New Roman"/>
                <w:sz w:val="24"/>
                <w:szCs w:val="24"/>
                <w:lang w:eastAsia="en-AU"/>
              </w:rPr>
            </w:pPr>
            <w:r w:rsidRPr="0049796F">
              <w:rPr>
                <w:rFonts w:ascii="Times New Roman" w:eastAsia="Times New Roman" w:hAnsi="Times New Roman"/>
                <w:sz w:val="24"/>
                <w:szCs w:val="24"/>
                <w:lang w:eastAsia="en-AU"/>
              </w:rPr>
              <w:t>How was Australia’s journey to federation different from other nations, such as the USA and Germany?</w:t>
            </w:r>
          </w:p>
          <w:p w:rsidR="00C22A8D" w:rsidRPr="0049796F" w:rsidRDefault="00C22A8D" w:rsidP="00C22A8D">
            <w:pPr>
              <w:spacing w:before="100" w:beforeAutospacing="1" w:after="100" w:afterAutospacing="1"/>
              <w:rPr>
                <w:rFonts w:ascii="Times New Roman" w:eastAsia="Times New Roman" w:hAnsi="Times New Roman"/>
                <w:sz w:val="24"/>
                <w:szCs w:val="24"/>
                <w:lang w:eastAsia="en-AU"/>
              </w:rPr>
            </w:pPr>
          </w:p>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c>
          <w:tcPr>
            <w:tcW w:w="4621"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r>
      <w:tr w:rsidR="00C22A8D" w:rsidTr="00C22A8D">
        <w:tc>
          <w:tcPr>
            <w:tcW w:w="9242" w:type="dxa"/>
            <w:gridSpan w:val="2"/>
          </w:tcPr>
          <w:p w:rsidR="00C22A8D" w:rsidRPr="00C22A8D" w:rsidRDefault="00C22A8D" w:rsidP="00C22A8D">
            <w:pPr>
              <w:spacing w:before="100" w:beforeAutospacing="1" w:after="100" w:afterAutospacing="1"/>
              <w:rPr>
                <w:rFonts w:ascii="Times New Roman" w:eastAsia="Times New Roman" w:hAnsi="Times New Roman"/>
                <w:b/>
                <w:sz w:val="24"/>
                <w:szCs w:val="24"/>
                <w:lang w:eastAsia="en-AU"/>
              </w:rPr>
            </w:pPr>
            <w:r w:rsidRPr="00C22A8D">
              <w:rPr>
                <w:rFonts w:ascii="Times New Roman" w:eastAsia="Times New Roman" w:hAnsi="Times New Roman"/>
                <w:b/>
                <w:sz w:val="24"/>
                <w:szCs w:val="24"/>
                <w:lang w:eastAsia="en-AU"/>
              </w:rPr>
              <w:t>Using the 2 tables in the text, answer the following questions:</w:t>
            </w:r>
          </w:p>
        </w:tc>
      </w:tr>
      <w:tr w:rsidR="00C22A8D" w:rsidTr="00C22A8D">
        <w:tc>
          <w:tcPr>
            <w:tcW w:w="4621" w:type="dxa"/>
          </w:tcPr>
          <w:p w:rsidR="00C22A8D" w:rsidRPr="0049796F" w:rsidRDefault="00C22A8D" w:rsidP="00C22A8D">
            <w:pPr>
              <w:spacing w:before="100" w:beforeAutospacing="1" w:after="100" w:afterAutospacing="1"/>
              <w:rPr>
                <w:rFonts w:ascii="Times New Roman" w:eastAsia="Times New Roman" w:hAnsi="Times New Roman"/>
                <w:sz w:val="24"/>
                <w:szCs w:val="24"/>
                <w:lang w:eastAsia="en-AU"/>
              </w:rPr>
            </w:pPr>
            <w:r w:rsidRPr="0049796F">
              <w:rPr>
                <w:rFonts w:ascii="Times New Roman" w:eastAsia="Times New Roman" w:hAnsi="Times New Roman"/>
                <w:sz w:val="24"/>
                <w:szCs w:val="24"/>
                <w:lang w:eastAsia="en-AU"/>
              </w:rPr>
              <w:t>What colonies voted in the first referendum?</w:t>
            </w:r>
          </w:p>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c>
          <w:tcPr>
            <w:tcW w:w="4621"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r>
      <w:tr w:rsidR="00C22A8D" w:rsidTr="00C22A8D">
        <w:tc>
          <w:tcPr>
            <w:tcW w:w="4621" w:type="dxa"/>
          </w:tcPr>
          <w:p w:rsidR="00C22A8D" w:rsidRPr="0049796F" w:rsidRDefault="00C22A8D" w:rsidP="00C22A8D">
            <w:pPr>
              <w:spacing w:before="100" w:beforeAutospacing="1" w:after="100" w:afterAutospacing="1"/>
              <w:rPr>
                <w:rFonts w:ascii="Times New Roman" w:eastAsia="Times New Roman" w:hAnsi="Times New Roman"/>
                <w:sz w:val="24"/>
                <w:szCs w:val="24"/>
                <w:lang w:eastAsia="en-AU"/>
              </w:rPr>
            </w:pPr>
            <w:r w:rsidRPr="0049796F">
              <w:rPr>
                <w:rFonts w:ascii="Times New Roman" w:eastAsia="Times New Roman" w:hAnsi="Times New Roman"/>
                <w:sz w:val="24"/>
                <w:szCs w:val="24"/>
                <w:lang w:eastAsia="en-AU"/>
              </w:rPr>
              <w:t>Which colonies most strongly supported federation?</w:t>
            </w:r>
          </w:p>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c>
          <w:tcPr>
            <w:tcW w:w="4621"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r>
      <w:tr w:rsidR="00C22A8D" w:rsidTr="00C22A8D">
        <w:tc>
          <w:tcPr>
            <w:tcW w:w="4621" w:type="dxa"/>
          </w:tcPr>
          <w:p w:rsidR="00C22A8D" w:rsidRPr="0049796F" w:rsidRDefault="00C22A8D" w:rsidP="00C22A8D">
            <w:pPr>
              <w:spacing w:before="100" w:beforeAutospacing="1" w:after="100" w:afterAutospacing="1"/>
              <w:rPr>
                <w:rFonts w:ascii="Times New Roman" w:eastAsia="Times New Roman" w:hAnsi="Times New Roman"/>
                <w:sz w:val="24"/>
                <w:szCs w:val="24"/>
                <w:lang w:eastAsia="en-AU"/>
              </w:rPr>
            </w:pPr>
            <w:r w:rsidRPr="0049796F">
              <w:rPr>
                <w:rFonts w:ascii="Times New Roman" w:eastAsia="Times New Roman" w:hAnsi="Times New Roman"/>
                <w:sz w:val="24"/>
                <w:szCs w:val="24"/>
                <w:lang w:eastAsia="en-AU"/>
              </w:rPr>
              <w:t>What differences are there between the NSW results of 1898 and 1899? What does this tell us about the popularity of federation?</w:t>
            </w:r>
          </w:p>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c>
          <w:tcPr>
            <w:tcW w:w="4621"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r>
      <w:tr w:rsidR="00C22A8D" w:rsidTr="00C22A8D">
        <w:tc>
          <w:tcPr>
            <w:tcW w:w="4621" w:type="dxa"/>
          </w:tcPr>
          <w:p w:rsidR="00C22A8D" w:rsidRPr="0049796F" w:rsidRDefault="00C22A8D" w:rsidP="00C22A8D">
            <w:pPr>
              <w:spacing w:before="100" w:beforeAutospacing="1" w:after="100" w:afterAutospacing="1"/>
              <w:rPr>
                <w:rFonts w:ascii="Times New Roman" w:eastAsia="Times New Roman" w:hAnsi="Times New Roman"/>
                <w:sz w:val="24"/>
                <w:szCs w:val="24"/>
                <w:lang w:eastAsia="en-AU"/>
              </w:rPr>
            </w:pPr>
            <w:r w:rsidRPr="0049796F">
              <w:rPr>
                <w:rFonts w:ascii="Times New Roman" w:eastAsia="Times New Roman" w:hAnsi="Times New Roman"/>
                <w:sz w:val="24"/>
                <w:szCs w:val="24"/>
                <w:lang w:eastAsia="en-AU"/>
              </w:rPr>
              <w:t>What was the total percentage FOR and AGAINST federation in each referendum?</w:t>
            </w:r>
          </w:p>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c>
          <w:tcPr>
            <w:tcW w:w="4621" w:type="dxa"/>
          </w:tcPr>
          <w:p w:rsidR="00C22A8D" w:rsidRDefault="00C22A8D" w:rsidP="00C22A8D">
            <w:pPr>
              <w:spacing w:before="100" w:beforeAutospacing="1" w:after="100" w:afterAutospacing="1"/>
              <w:rPr>
                <w:rFonts w:ascii="Arial" w:eastAsia="Times New Roman" w:hAnsi="Arial" w:cs="Arial"/>
                <w:color w:val="000000"/>
                <w:sz w:val="24"/>
                <w:szCs w:val="24"/>
                <w:lang w:eastAsia="en-AU"/>
              </w:rPr>
            </w:pPr>
          </w:p>
        </w:tc>
      </w:tr>
    </w:tbl>
    <w:p w:rsidR="00C22A8D" w:rsidRDefault="00C22A8D" w:rsidP="00C22A8D">
      <w:pPr>
        <w:spacing w:before="100" w:beforeAutospacing="1" w:after="100" w:afterAutospacing="1" w:line="240" w:lineRule="auto"/>
        <w:rPr>
          <w:rFonts w:ascii="Arial" w:eastAsia="Times New Roman" w:hAnsi="Arial" w:cs="Arial"/>
          <w:color w:val="000000"/>
          <w:sz w:val="24"/>
          <w:szCs w:val="24"/>
          <w:lang w:eastAsia="en-AU"/>
        </w:rPr>
      </w:pPr>
    </w:p>
    <w:p w:rsidR="00C60C5E" w:rsidRDefault="00C60C5E" w:rsidP="00C22A8D">
      <w:pPr>
        <w:spacing w:before="100" w:beforeAutospacing="1" w:after="100" w:afterAutospacing="1" w:line="240" w:lineRule="auto"/>
        <w:rPr>
          <w:rFonts w:ascii="Arial" w:eastAsia="Times New Roman" w:hAnsi="Arial" w:cs="Arial"/>
          <w:color w:val="000000"/>
          <w:sz w:val="24"/>
          <w:szCs w:val="24"/>
          <w:lang w:eastAsia="en-AU"/>
        </w:rPr>
      </w:pPr>
    </w:p>
    <w:p w:rsidR="00C60C5E" w:rsidRDefault="00C60C5E" w:rsidP="00C22A8D">
      <w:pPr>
        <w:spacing w:before="100" w:beforeAutospacing="1" w:after="100" w:afterAutospacing="1" w:line="240" w:lineRule="auto"/>
        <w:rPr>
          <w:rFonts w:ascii="Arial" w:eastAsia="Times New Roman" w:hAnsi="Arial" w:cs="Arial"/>
          <w:color w:val="000000"/>
          <w:sz w:val="24"/>
          <w:szCs w:val="24"/>
          <w:lang w:eastAsia="en-AU"/>
        </w:rPr>
      </w:pPr>
    </w:p>
    <w:p w:rsidR="00C60C5E" w:rsidRDefault="00C60C5E" w:rsidP="00C22A8D">
      <w:pPr>
        <w:spacing w:before="100" w:beforeAutospacing="1" w:after="100" w:afterAutospacing="1" w:line="240" w:lineRule="auto"/>
        <w:rPr>
          <w:rFonts w:ascii="Arial" w:eastAsia="Times New Roman" w:hAnsi="Arial" w:cs="Arial"/>
          <w:color w:val="000000"/>
          <w:sz w:val="24"/>
          <w:szCs w:val="24"/>
          <w:lang w:eastAsia="en-AU"/>
        </w:rPr>
      </w:pPr>
    </w:p>
    <w:p w:rsidR="00C60C5E" w:rsidRDefault="00C60C5E" w:rsidP="00C22A8D">
      <w:pPr>
        <w:spacing w:before="100" w:beforeAutospacing="1" w:after="100" w:afterAutospacing="1" w:line="240" w:lineRule="auto"/>
        <w:rPr>
          <w:rFonts w:ascii="Arial" w:eastAsia="Times New Roman" w:hAnsi="Arial" w:cs="Arial"/>
          <w:color w:val="000000"/>
          <w:sz w:val="24"/>
          <w:szCs w:val="24"/>
          <w:lang w:eastAsia="en-AU"/>
        </w:rPr>
      </w:pPr>
    </w:p>
    <w:p w:rsidR="00C60C5E" w:rsidRDefault="00C60C5E" w:rsidP="00C22A8D">
      <w:pPr>
        <w:spacing w:before="100" w:beforeAutospacing="1" w:after="100" w:afterAutospacing="1" w:line="240" w:lineRule="auto"/>
        <w:rPr>
          <w:rFonts w:ascii="Arial" w:eastAsia="Times New Roman" w:hAnsi="Arial" w:cs="Arial"/>
          <w:color w:val="000000"/>
          <w:sz w:val="24"/>
          <w:szCs w:val="24"/>
          <w:lang w:eastAsia="en-AU"/>
        </w:rPr>
      </w:pPr>
    </w:p>
    <w:p w:rsidR="00C60C5E" w:rsidRDefault="00C60C5E" w:rsidP="00C22A8D">
      <w:pPr>
        <w:spacing w:before="100" w:beforeAutospacing="1" w:after="100" w:afterAutospacing="1" w:line="240" w:lineRule="auto"/>
        <w:rPr>
          <w:rFonts w:ascii="Arial" w:eastAsia="Times New Roman" w:hAnsi="Arial" w:cs="Arial"/>
          <w:color w:val="000000"/>
          <w:sz w:val="24"/>
          <w:szCs w:val="24"/>
          <w:lang w:eastAsia="en-AU"/>
        </w:rPr>
      </w:pPr>
    </w:p>
    <w:p w:rsidR="00C60C5E" w:rsidRDefault="00C60C5E" w:rsidP="00C22A8D">
      <w:pPr>
        <w:spacing w:before="100" w:beforeAutospacing="1" w:after="100" w:afterAutospacing="1" w:line="240" w:lineRule="auto"/>
        <w:rPr>
          <w:rFonts w:ascii="Arial" w:eastAsia="Times New Roman" w:hAnsi="Arial" w:cs="Arial"/>
          <w:color w:val="000000"/>
          <w:sz w:val="24"/>
          <w:szCs w:val="24"/>
          <w:lang w:eastAsia="en-AU"/>
        </w:rPr>
      </w:pPr>
    </w:p>
    <w:p w:rsidR="00C60C5E" w:rsidRDefault="00C60C5E" w:rsidP="00C22A8D">
      <w:pPr>
        <w:spacing w:before="100" w:beforeAutospacing="1" w:after="100" w:afterAutospacing="1" w:line="240" w:lineRule="auto"/>
        <w:rPr>
          <w:rFonts w:ascii="Arial" w:eastAsia="Times New Roman" w:hAnsi="Arial" w:cs="Arial"/>
          <w:color w:val="000000"/>
          <w:sz w:val="24"/>
          <w:szCs w:val="24"/>
          <w:lang w:eastAsia="en-AU"/>
        </w:rPr>
      </w:pPr>
    </w:p>
    <w:p w:rsidR="00C60C5E" w:rsidRDefault="00C60C5E" w:rsidP="00C22A8D">
      <w:pPr>
        <w:spacing w:before="100" w:beforeAutospacing="1" w:after="100" w:afterAutospacing="1" w:line="240" w:lineRule="auto"/>
        <w:rPr>
          <w:rFonts w:ascii="Arial" w:eastAsia="Times New Roman" w:hAnsi="Arial" w:cs="Arial"/>
          <w:color w:val="000000"/>
          <w:sz w:val="24"/>
          <w:szCs w:val="24"/>
          <w:lang w:eastAsia="en-AU"/>
        </w:rPr>
      </w:pPr>
    </w:p>
    <w:p w:rsidR="00C60C5E" w:rsidRDefault="00C60C5E" w:rsidP="00C22A8D">
      <w:pPr>
        <w:spacing w:before="100" w:beforeAutospacing="1" w:after="100" w:afterAutospacing="1" w:line="240" w:lineRule="auto"/>
        <w:rPr>
          <w:rFonts w:ascii="Arial" w:eastAsia="Times New Roman" w:hAnsi="Arial" w:cs="Arial"/>
          <w:color w:val="000000"/>
          <w:sz w:val="24"/>
          <w:szCs w:val="24"/>
          <w:lang w:eastAsia="en-AU"/>
        </w:rPr>
      </w:pPr>
    </w:p>
    <w:p w:rsidR="00C22A8D" w:rsidRDefault="00C22A8D" w:rsidP="00C22A8D">
      <w:pPr>
        <w:spacing w:before="100" w:beforeAutospacing="1" w:after="100" w:afterAutospacing="1" w:line="240" w:lineRule="auto"/>
        <w:rPr>
          <w:rFonts w:ascii="Arial" w:eastAsia="Times New Roman" w:hAnsi="Arial" w:cs="Arial"/>
          <w:color w:val="000000"/>
          <w:sz w:val="24"/>
          <w:szCs w:val="24"/>
          <w:lang w:eastAsia="en-AU"/>
        </w:rPr>
      </w:pPr>
    </w:p>
    <w:p w:rsidR="00C22A8D" w:rsidRDefault="00C22A8D" w:rsidP="00C22A8D">
      <w:pPr>
        <w:spacing w:before="100" w:beforeAutospacing="1" w:after="100" w:afterAutospacing="1" w:line="240" w:lineRule="auto"/>
        <w:rPr>
          <w:rFonts w:ascii="Arial" w:eastAsia="Times New Roman" w:hAnsi="Arial" w:cs="Arial"/>
          <w:color w:val="000000"/>
          <w:sz w:val="24"/>
          <w:szCs w:val="24"/>
          <w:lang w:eastAsia="en-AU"/>
        </w:rPr>
      </w:pPr>
    </w:p>
    <w:p w:rsidR="00C22A8D" w:rsidRDefault="00C22A8D" w:rsidP="00C22A8D">
      <w:pPr>
        <w:spacing w:before="100" w:beforeAutospacing="1" w:after="100" w:afterAutospacing="1" w:line="240" w:lineRule="auto"/>
        <w:rPr>
          <w:rFonts w:ascii="Arial" w:eastAsia="Times New Roman" w:hAnsi="Arial" w:cs="Arial"/>
          <w:color w:val="000000"/>
          <w:sz w:val="24"/>
          <w:szCs w:val="24"/>
          <w:lang w:eastAsia="en-AU"/>
        </w:rPr>
      </w:pPr>
    </w:p>
    <w:p w:rsidR="00C22A8D" w:rsidRPr="0049796F" w:rsidRDefault="00C22A8D" w:rsidP="00C22A8D">
      <w:pPr>
        <w:spacing w:before="100" w:beforeAutospacing="1" w:after="100" w:afterAutospacing="1" w:line="240" w:lineRule="auto"/>
        <w:rPr>
          <w:rFonts w:ascii="Times New Roman" w:eastAsia="Times New Roman" w:hAnsi="Times New Roman"/>
          <w:sz w:val="24"/>
          <w:szCs w:val="24"/>
          <w:lang w:eastAsia="en-AU"/>
        </w:rPr>
      </w:pPr>
    </w:p>
    <w:p w:rsidR="008E6FB3" w:rsidRDefault="008E6FB3"/>
    <w:p w:rsidR="008E6FB3" w:rsidRDefault="008E6FB3"/>
    <w:sectPr w:rsidR="008E6FB3" w:rsidSect="00DC3B71">
      <w:pgSz w:w="11906" w:h="16838"/>
      <w:pgMar w:top="1276"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8627B"/>
    <w:multiLevelType w:val="multilevel"/>
    <w:tmpl w:val="FDF8B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4A4622"/>
    <w:multiLevelType w:val="multilevel"/>
    <w:tmpl w:val="967A5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C400A4"/>
    <w:multiLevelType w:val="multilevel"/>
    <w:tmpl w:val="63148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EB953AA"/>
    <w:multiLevelType w:val="multilevel"/>
    <w:tmpl w:val="967A5C0A"/>
    <w:lvl w:ilvl="0">
      <w:start w:val="1"/>
      <w:numFmt w:val="decimal"/>
      <w:lvlText w:val="%1."/>
      <w:lvlJc w:val="left"/>
      <w:pPr>
        <w:tabs>
          <w:tab w:val="num" w:pos="728"/>
        </w:tabs>
        <w:ind w:left="728" w:hanging="360"/>
      </w:pPr>
    </w:lvl>
    <w:lvl w:ilvl="1" w:tentative="1">
      <w:start w:val="1"/>
      <w:numFmt w:val="decimal"/>
      <w:lvlText w:val="%2."/>
      <w:lvlJc w:val="left"/>
      <w:pPr>
        <w:tabs>
          <w:tab w:val="num" w:pos="1448"/>
        </w:tabs>
        <w:ind w:left="1448" w:hanging="360"/>
      </w:pPr>
    </w:lvl>
    <w:lvl w:ilvl="2" w:tentative="1">
      <w:start w:val="1"/>
      <w:numFmt w:val="decimal"/>
      <w:lvlText w:val="%3."/>
      <w:lvlJc w:val="left"/>
      <w:pPr>
        <w:tabs>
          <w:tab w:val="num" w:pos="2168"/>
        </w:tabs>
        <w:ind w:left="2168" w:hanging="360"/>
      </w:pPr>
    </w:lvl>
    <w:lvl w:ilvl="3" w:tentative="1">
      <w:start w:val="1"/>
      <w:numFmt w:val="decimal"/>
      <w:lvlText w:val="%4."/>
      <w:lvlJc w:val="left"/>
      <w:pPr>
        <w:tabs>
          <w:tab w:val="num" w:pos="2888"/>
        </w:tabs>
        <w:ind w:left="2888" w:hanging="360"/>
      </w:pPr>
    </w:lvl>
    <w:lvl w:ilvl="4" w:tentative="1">
      <w:start w:val="1"/>
      <w:numFmt w:val="decimal"/>
      <w:lvlText w:val="%5."/>
      <w:lvlJc w:val="left"/>
      <w:pPr>
        <w:tabs>
          <w:tab w:val="num" w:pos="3608"/>
        </w:tabs>
        <w:ind w:left="3608" w:hanging="360"/>
      </w:pPr>
    </w:lvl>
    <w:lvl w:ilvl="5" w:tentative="1">
      <w:start w:val="1"/>
      <w:numFmt w:val="decimal"/>
      <w:lvlText w:val="%6."/>
      <w:lvlJc w:val="left"/>
      <w:pPr>
        <w:tabs>
          <w:tab w:val="num" w:pos="4328"/>
        </w:tabs>
        <w:ind w:left="4328" w:hanging="360"/>
      </w:pPr>
    </w:lvl>
    <w:lvl w:ilvl="6" w:tentative="1">
      <w:start w:val="1"/>
      <w:numFmt w:val="decimal"/>
      <w:lvlText w:val="%7."/>
      <w:lvlJc w:val="left"/>
      <w:pPr>
        <w:tabs>
          <w:tab w:val="num" w:pos="5048"/>
        </w:tabs>
        <w:ind w:left="5048" w:hanging="360"/>
      </w:pPr>
    </w:lvl>
    <w:lvl w:ilvl="7" w:tentative="1">
      <w:start w:val="1"/>
      <w:numFmt w:val="decimal"/>
      <w:lvlText w:val="%8."/>
      <w:lvlJc w:val="left"/>
      <w:pPr>
        <w:tabs>
          <w:tab w:val="num" w:pos="5768"/>
        </w:tabs>
        <w:ind w:left="5768" w:hanging="360"/>
      </w:pPr>
    </w:lvl>
    <w:lvl w:ilvl="8" w:tentative="1">
      <w:start w:val="1"/>
      <w:numFmt w:val="decimal"/>
      <w:lvlText w:val="%9."/>
      <w:lvlJc w:val="left"/>
      <w:pPr>
        <w:tabs>
          <w:tab w:val="num" w:pos="6488"/>
        </w:tabs>
        <w:ind w:left="6488" w:hanging="360"/>
      </w:pPr>
    </w:lvl>
  </w:abstractNum>
  <w:abstractNum w:abstractNumId="4">
    <w:nsid w:val="21C831AE"/>
    <w:multiLevelType w:val="multilevel"/>
    <w:tmpl w:val="FDF8B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F13293"/>
    <w:multiLevelType w:val="multilevel"/>
    <w:tmpl w:val="D0501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4316DE"/>
    <w:multiLevelType w:val="multilevel"/>
    <w:tmpl w:val="FDF8B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96B0FD9"/>
    <w:multiLevelType w:val="multilevel"/>
    <w:tmpl w:val="FDF8B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0A41E16"/>
    <w:multiLevelType w:val="multilevel"/>
    <w:tmpl w:val="EA2E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334570B"/>
    <w:multiLevelType w:val="multilevel"/>
    <w:tmpl w:val="FDF8B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4"/>
  </w:num>
  <w:num w:numId="4">
    <w:abstractNumId w:val="7"/>
  </w:num>
  <w:num w:numId="5">
    <w:abstractNumId w:val="9"/>
  </w:num>
  <w:num w:numId="6">
    <w:abstractNumId w:val="2"/>
  </w:num>
  <w:num w:numId="7">
    <w:abstractNumId w:val="1"/>
  </w:num>
  <w:num w:numId="8">
    <w:abstractNumId w:val="3"/>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6FB3"/>
    <w:rsid w:val="0012027A"/>
    <w:rsid w:val="001D171D"/>
    <w:rsid w:val="007514A9"/>
    <w:rsid w:val="00786C20"/>
    <w:rsid w:val="008E6FB3"/>
    <w:rsid w:val="009D4F5C"/>
    <w:rsid w:val="00BF193F"/>
    <w:rsid w:val="00C22A8D"/>
    <w:rsid w:val="00C60C5E"/>
    <w:rsid w:val="00DC3B7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C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6F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8E6FB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8E6FB3"/>
    <w:rPr>
      <w:b/>
      <w:bCs/>
    </w:rPr>
  </w:style>
  <w:style w:type="paragraph" w:styleId="ListParagraph">
    <w:name w:val="List Paragraph"/>
    <w:basedOn w:val="Normal"/>
    <w:uiPriority w:val="34"/>
    <w:qFormat/>
    <w:rsid w:val="008E6FB3"/>
    <w:pPr>
      <w:ind w:left="720"/>
      <w:contextualSpacing/>
    </w:pPr>
  </w:style>
  <w:style w:type="character" w:styleId="Hyperlink">
    <w:name w:val="Hyperlink"/>
    <w:basedOn w:val="DefaultParagraphFont"/>
    <w:uiPriority w:val="99"/>
    <w:unhideWhenUsed/>
    <w:rsid w:val="0012027A"/>
    <w:rPr>
      <w:color w:val="0000FF"/>
      <w:u w:val="single"/>
    </w:rPr>
  </w:style>
  <w:style w:type="character" w:styleId="Emphasis">
    <w:name w:val="Emphasis"/>
    <w:basedOn w:val="DefaultParagraphFont"/>
    <w:uiPriority w:val="20"/>
    <w:qFormat/>
    <w:rsid w:val="0012027A"/>
    <w:rPr>
      <w:i/>
      <w:iCs/>
    </w:rPr>
  </w:style>
  <w:style w:type="character" w:styleId="FollowedHyperlink">
    <w:name w:val="FollowedHyperlink"/>
    <w:basedOn w:val="DefaultParagraphFont"/>
    <w:uiPriority w:val="99"/>
    <w:semiHidden/>
    <w:unhideWhenUsed/>
    <w:rsid w:val="0012027A"/>
    <w:rPr>
      <w:color w:val="800080" w:themeColor="followedHyperlink"/>
      <w:u w:val="single"/>
    </w:rPr>
  </w:style>
  <w:style w:type="paragraph" w:styleId="BalloonText">
    <w:name w:val="Balloon Text"/>
    <w:basedOn w:val="Normal"/>
    <w:link w:val="BalloonTextChar"/>
    <w:uiPriority w:val="99"/>
    <w:semiHidden/>
    <w:unhideWhenUsed/>
    <w:rsid w:val="00DC3B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B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7AE4E-DE56-4F36-851A-255694B02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Pages>
  <Words>928</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Brigidine College, St. Ives</Company>
  <LinksUpToDate>false</LinksUpToDate>
  <CharactersWithSpaces>6206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Brigidine College St Ives</dc:creator>
  <cp:lastModifiedBy>Brigidine College St Ives</cp:lastModifiedBy>
  <cp:revision>4</cp:revision>
  <dcterms:created xsi:type="dcterms:W3CDTF">2009-02-14T09:26:00Z</dcterms:created>
  <dcterms:modified xsi:type="dcterms:W3CDTF">2009-02-14T10:16:00Z</dcterms:modified>
</cp:coreProperties>
</file>